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7FAE9" w14:textId="77777777" w:rsidR="00AB21D6" w:rsidRDefault="0028667B" w:rsidP="00AB21D6">
      <w:pPr>
        <w:rPr>
          <w:rFonts w:ascii="Arial" w:hAnsi="Arial" w:cs="Arial"/>
          <w:b/>
          <w:sz w:val="22"/>
          <w:szCs w:val="22"/>
        </w:rPr>
      </w:pPr>
      <w:r>
        <w:rPr>
          <w:rFonts w:ascii="Arial" w:eastAsiaTheme="minorHAnsi" w:hAnsi="Arial" w:cs="Arial"/>
          <w:noProof/>
          <w:sz w:val="22"/>
          <w:szCs w:val="20"/>
        </w:rPr>
        <mc:AlternateContent>
          <mc:Choice Requires="wps">
            <w:drawing>
              <wp:anchor distT="0" distB="0" distL="114300" distR="114300" simplePos="0" relativeHeight="251659264" behindDoc="0" locked="0" layoutInCell="1" allowOverlap="1" wp14:anchorId="6A9649B5" wp14:editId="4C0D247D">
                <wp:simplePos x="0" y="0"/>
                <wp:positionH relativeFrom="column">
                  <wp:posOffset>4800600</wp:posOffset>
                </wp:positionH>
                <wp:positionV relativeFrom="paragraph">
                  <wp:posOffset>-552450</wp:posOffset>
                </wp:positionV>
                <wp:extent cx="1495425" cy="2105025"/>
                <wp:effectExtent l="0" t="0" r="9525" b="9525"/>
                <wp:wrapNone/>
                <wp:docPr id="85" name="Text Box 85"/>
                <wp:cNvGraphicFramePr/>
                <a:graphic xmlns:a="http://schemas.openxmlformats.org/drawingml/2006/main">
                  <a:graphicData uri="http://schemas.microsoft.com/office/word/2010/wordprocessingShape">
                    <wps:wsp>
                      <wps:cNvSpPr txBox="1"/>
                      <wps:spPr>
                        <a:xfrm>
                          <a:off x="0" y="0"/>
                          <a:ext cx="1495425" cy="2105025"/>
                        </a:xfrm>
                        <a:prstGeom prst="rect">
                          <a:avLst/>
                        </a:prstGeom>
                        <a:solidFill>
                          <a:sysClr val="window" lastClr="FFFFFF"/>
                        </a:solidFill>
                        <a:ln w="6350">
                          <a:noFill/>
                        </a:ln>
                      </wps:spPr>
                      <wps:txbx>
                        <w:txbxContent>
                          <w:p w14:paraId="5A2763D2" w14:textId="6628D7C2" w:rsidR="0085544B" w:rsidRDefault="00666AF9" w:rsidP="0028667B">
                            <w:r>
                              <w:rPr>
                                <w:noProof/>
                              </w:rPr>
                              <w:drawing>
                                <wp:inline distT="0" distB="0" distL="0" distR="0" wp14:anchorId="5392D4B2" wp14:editId="7912ED5C">
                                  <wp:extent cx="1067435" cy="1911985"/>
                                  <wp:effectExtent l="0" t="0" r="0"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7435" cy="1911985"/>
                                          </a:xfrm>
                                          <a:prstGeom prst="rect">
                                            <a:avLst/>
                                          </a:prstGeom>
                                          <a:noFill/>
                                          <a:ln>
                                            <a:noFill/>
                                          </a:ln>
                                        </pic:spPr>
                                      </pic:pic>
                                    </a:graphicData>
                                  </a:graphic>
                                </wp:inline>
                              </w:drawing>
                            </w:r>
                            <w:r w:rsidR="0085544B">
                              <w:rPr>
                                <w:noProof/>
                              </w:rPr>
                              <w:drawing>
                                <wp:inline distT="0" distB="0" distL="0" distR="0" wp14:anchorId="20584DD1" wp14:editId="76AE07EA">
                                  <wp:extent cx="1201539" cy="1790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8839" cy="18015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649B5" id="_x0000_t202" coordsize="21600,21600" o:spt="202" path="m,l,21600r21600,l21600,xe">
                <v:stroke joinstyle="miter"/>
                <v:path gradientshapeok="t" o:connecttype="rect"/>
              </v:shapetype>
              <v:shape id="Text Box 85" o:spid="_x0000_s1026" type="#_x0000_t202" style="position:absolute;margin-left:378pt;margin-top:-43.5pt;width:117.75pt;height:16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" fillcolor="window" stroked="f" strokeweight=".5pt">
                <v:textbox>
                  <w:txbxContent>
                    <w:p w14:paraId="5A2763D2" w14:textId="6628D7C2" w:rsidR="0085544B" w:rsidRDefault="00666AF9" w:rsidP="0028667B">
                      <w:r>
                        <w:rPr>
                          <w:noProof/>
                        </w:rPr>
                        <w:drawing>
                          <wp:inline distT="0" distB="0" distL="0" distR="0" wp14:anchorId="5392D4B2" wp14:editId="7912ED5C">
                            <wp:extent cx="1067435" cy="1911985"/>
                            <wp:effectExtent l="0" t="0" r="0" b="0"/>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7435" cy="1911985"/>
                                    </a:xfrm>
                                    <a:prstGeom prst="rect">
                                      <a:avLst/>
                                    </a:prstGeom>
                                    <a:noFill/>
                                    <a:ln>
                                      <a:noFill/>
                                    </a:ln>
                                  </pic:spPr>
                                </pic:pic>
                              </a:graphicData>
                            </a:graphic>
                          </wp:inline>
                        </w:drawing>
                      </w:r>
                      <w:r w:rsidR="0085544B">
                        <w:rPr>
                          <w:noProof/>
                        </w:rPr>
                        <w:drawing>
                          <wp:inline distT="0" distB="0" distL="0" distR="0" wp14:anchorId="20584DD1" wp14:editId="76AE07EA">
                            <wp:extent cx="1201539" cy="17907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8839" cy="1801579"/>
                                    </a:xfrm>
                                    <a:prstGeom prst="rect">
                                      <a:avLst/>
                                    </a:prstGeom>
                                    <a:noFill/>
                                    <a:ln>
                                      <a:noFill/>
                                    </a:ln>
                                  </pic:spPr>
                                </pic:pic>
                              </a:graphicData>
                            </a:graphic>
                          </wp:inline>
                        </w:drawing>
                      </w:r>
                    </w:p>
                  </w:txbxContent>
                </v:textbox>
              </v:shape>
            </w:pict>
          </mc:Fallback>
        </mc:AlternateContent>
      </w:r>
    </w:p>
    <w:p w14:paraId="274166C2" w14:textId="77777777" w:rsidR="0028667B" w:rsidRDefault="0028667B" w:rsidP="00AB21D6">
      <w:pPr>
        <w:rPr>
          <w:rFonts w:ascii="Arial" w:hAnsi="Arial" w:cs="Arial"/>
          <w:b/>
          <w:sz w:val="22"/>
          <w:szCs w:val="22"/>
        </w:rPr>
      </w:pPr>
    </w:p>
    <w:p w14:paraId="130FD71B" w14:textId="77777777" w:rsidR="0028667B" w:rsidRDefault="0028667B" w:rsidP="00AB21D6">
      <w:pPr>
        <w:rPr>
          <w:rFonts w:ascii="Arial" w:hAnsi="Arial" w:cs="Arial"/>
          <w:b/>
          <w:sz w:val="22"/>
          <w:szCs w:val="22"/>
        </w:rPr>
      </w:pPr>
    </w:p>
    <w:p w14:paraId="61BBCF61" w14:textId="3044803B" w:rsidR="00FF3872" w:rsidRDefault="007D561E" w:rsidP="00AB21D6">
      <w:pPr>
        <w:rPr>
          <w:rFonts w:ascii="Arial" w:hAnsi="Arial" w:cs="Arial"/>
          <w:sz w:val="22"/>
          <w:szCs w:val="22"/>
        </w:rPr>
      </w:pPr>
      <w:r w:rsidRPr="0024028E">
        <w:rPr>
          <w:rFonts w:ascii="Arial" w:hAnsi="Arial" w:cs="Arial"/>
          <w:b/>
          <w:sz w:val="32"/>
          <w:szCs w:val="32"/>
        </w:rPr>
        <w:t>Handwriting and Presentation</w:t>
      </w:r>
      <w:r w:rsidR="00FF3872" w:rsidRPr="0024028E">
        <w:rPr>
          <w:rFonts w:ascii="Arial" w:hAnsi="Arial" w:cs="Arial"/>
          <w:b/>
          <w:sz w:val="32"/>
          <w:szCs w:val="32"/>
        </w:rPr>
        <w:t xml:space="preserve"> Policy</w:t>
      </w:r>
      <w:r w:rsidR="001808FD">
        <w:rPr>
          <w:rFonts w:ascii="Arial" w:hAnsi="Arial" w:cs="Arial"/>
          <w:b/>
          <w:sz w:val="32"/>
          <w:szCs w:val="32"/>
        </w:rPr>
        <w:t xml:space="preserve"> 20</w:t>
      </w:r>
      <w:r w:rsidR="004471F8">
        <w:rPr>
          <w:rFonts w:ascii="Arial" w:hAnsi="Arial" w:cs="Arial"/>
          <w:b/>
          <w:sz w:val="32"/>
          <w:szCs w:val="32"/>
        </w:rPr>
        <w:t>2</w:t>
      </w:r>
      <w:r w:rsidR="0012261A">
        <w:rPr>
          <w:rFonts w:ascii="Arial" w:hAnsi="Arial" w:cs="Arial"/>
          <w:b/>
          <w:sz w:val="32"/>
          <w:szCs w:val="32"/>
        </w:rPr>
        <w:t>3-24</w:t>
      </w:r>
    </w:p>
    <w:p w14:paraId="7D0FB701" w14:textId="77777777" w:rsidR="00FF3872" w:rsidRDefault="00FF3872" w:rsidP="00AB21D6">
      <w:pPr>
        <w:rPr>
          <w:rFonts w:ascii="Arial" w:hAnsi="Arial" w:cs="Arial"/>
          <w:sz w:val="22"/>
          <w:szCs w:val="22"/>
        </w:rPr>
      </w:pPr>
    </w:p>
    <w:p w14:paraId="382D69AB" w14:textId="77777777" w:rsidR="00C039B9" w:rsidRDefault="00C039B9" w:rsidP="00AB21D6">
      <w:pPr>
        <w:rPr>
          <w:rFonts w:ascii="Arial" w:hAnsi="Arial" w:cs="Arial"/>
          <w:sz w:val="22"/>
          <w:szCs w:val="22"/>
        </w:rPr>
      </w:pPr>
    </w:p>
    <w:p w14:paraId="5E5CBDD5" w14:textId="77777777" w:rsidR="00C039B9" w:rsidRDefault="00C039B9" w:rsidP="00AB21D6">
      <w:pPr>
        <w:rPr>
          <w:rFonts w:ascii="Arial" w:hAnsi="Arial" w:cs="Arial"/>
          <w:sz w:val="22"/>
          <w:szCs w:val="22"/>
        </w:rPr>
      </w:pPr>
    </w:p>
    <w:p w14:paraId="5EECA622" w14:textId="5CCEA6EC" w:rsidR="00FF3872" w:rsidRDefault="00FF3872" w:rsidP="00AB21D6">
      <w:pPr>
        <w:rPr>
          <w:rFonts w:ascii="Arial" w:hAnsi="Arial" w:cs="Arial"/>
          <w:sz w:val="22"/>
          <w:szCs w:val="22"/>
        </w:rPr>
      </w:pPr>
      <w:r>
        <w:rPr>
          <w:rFonts w:ascii="Arial" w:hAnsi="Arial" w:cs="Arial"/>
          <w:sz w:val="22"/>
          <w:szCs w:val="22"/>
        </w:rPr>
        <w:t>School</w:t>
      </w:r>
      <w:r w:rsidR="00FE343D">
        <w:rPr>
          <w:rFonts w:ascii="Arial" w:hAnsi="Arial" w:cs="Arial"/>
          <w:sz w:val="22"/>
          <w:szCs w:val="22"/>
        </w:rPr>
        <w:t xml:space="preserve">: Rushden Primary Academy </w:t>
      </w:r>
    </w:p>
    <w:p w14:paraId="37AE6176" w14:textId="77777777" w:rsidR="00FF3872" w:rsidRDefault="00FF3872" w:rsidP="00AB21D6">
      <w:pPr>
        <w:rPr>
          <w:rFonts w:ascii="Arial" w:hAnsi="Arial" w:cs="Arial"/>
          <w:sz w:val="22"/>
          <w:szCs w:val="22"/>
        </w:rPr>
      </w:pPr>
    </w:p>
    <w:p w14:paraId="37DDB00E" w14:textId="77777777" w:rsidR="004C16AF" w:rsidRDefault="004C16AF" w:rsidP="00AB21D6">
      <w:pPr>
        <w:rPr>
          <w:rFonts w:ascii="Arial" w:hAnsi="Arial" w:cs="Arial"/>
          <w:b/>
          <w:sz w:val="22"/>
          <w:szCs w:val="22"/>
        </w:rPr>
      </w:pPr>
    </w:p>
    <w:p w14:paraId="7B78DE95" w14:textId="77777777" w:rsidR="004C16AF" w:rsidRDefault="004C16AF" w:rsidP="00AB21D6">
      <w:pPr>
        <w:rPr>
          <w:rFonts w:ascii="Arial" w:hAnsi="Arial" w:cs="Arial"/>
          <w:b/>
          <w:sz w:val="22"/>
          <w:szCs w:val="22"/>
        </w:rPr>
      </w:pPr>
    </w:p>
    <w:p w14:paraId="66FFF589" w14:textId="77777777" w:rsidR="004C16AF" w:rsidRDefault="004C16AF" w:rsidP="00AB21D6">
      <w:pPr>
        <w:rPr>
          <w:rFonts w:ascii="Arial" w:hAnsi="Arial" w:cs="Arial"/>
          <w:b/>
          <w:sz w:val="22"/>
          <w:szCs w:val="22"/>
        </w:rPr>
      </w:pPr>
    </w:p>
    <w:p w14:paraId="047B68E8" w14:textId="7B2B58D4" w:rsidR="00FF3872" w:rsidRPr="00F523CE" w:rsidRDefault="0002705C" w:rsidP="00AB21D6">
      <w:pPr>
        <w:rPr>
          <w:rFonts w:ascii="Arial" w:hAnsi="Arial" w:cs="Arial"/>
          <w:b/>
          <w:sz w:val="22"/>
          <w:szCs w:val="22"/>
        </w:rPr>
      </w:pPr>
      <w:r>
        <w:rPr>
          <w:rFonts w:ascii="Arial" w:hAnsi="Arial" w:cs="Arial"/>
          <w:b/>
          <w:sz w:val="22"/>
          <w:szCs w:val="22"/>
        </w:rPr>
        <w:t>Introduction</w:t>
      </w:r>
    </w:p>
    <w:p w14:paraId="0D74417C" w14:textId="77777777" w:rsidR="00FF3872" w:rsidRDefault="00FF3872" w:rsidP="00AB21D6">
      <w:pPr>
        <w:rPr>
          <w:rFonts w:ascii="Arial" w:hAnsi="Arial" w:cs="Arial"/>
          <w:sz w:val="22"/>
          <w:szCs w:val="22"/>
        </w:rPr>
      </w:pPr>
    </w:p>
    <w:p w14:paraId="4000E42D" w14:textId="77777777" w:rsidR="00FF3872" w:rsidRDefault="00FF3872" w:rsidP="00AB21D6">
      <w:pPr>
        <w:rPr>
          <w:rFonts w:ascii="Arial" w:hAnsi="Arial" w:cs="Arial"/>
          <w:sz w:val="22"/>
          <w:szCs w:val="22"/>
        </w:rPr>
      </w:pPr>
    </w:p>
    <w:p w14:paraId="7D3E59AD" w14:textId="77777777" w:rsidR="00FF3872" w:rsidRPr="00F523CE" w:rsidRDefault="00F523CE" w:rsidP="00AB21D6">
      <w:pPr>
        <w:rPr>
          <w:rFonts w:ascii="Arial" w:hAnsi="Arial" w:cs="Arial"/>
          <w:b/>
          <w:sz w:val="22"/>
          <w:szCs w:val="22"/>
        </w:rPr>
      </w:pPr>
      <w:r w:rsidRPr="00F523CE">
        <w:rPr>
          <w:rFonts w:ascii="Arial" w:hAnsi="Arial" w:cs="Arial"/>
          <w:b/>
          <w:sz w:val="22"/>
          <w:szCs w:val="22"/>
        </w:rPr>
        <w:t>General Princi</w:t>
      </w:r>
      <w:r w:rsidR="00FF3872" w:rsidRPr="00F523CE">
        <w:rPr>
          <w:rFonts w:ascii="Arial" w:hAnsi="Arial" w:cs="Arial"/>
          <w:b/>
          <w:sz w:val="22"/>
          <w:szCs w:val="22"/>
        </w:rPr>
        <w:t>ples</w:t>
      </w:r>
    </w:p>
    <w:p w14:paraId="5C033F0D" w14:textId="77777777" w:rsidR="00FF3872" w:rsidRDefault="00FF3872" w:rsidP="00AB21D6">
      <w:pPr>
        <w:rPr>
          <w:rFonts w:ascii="Arial" w:hAnsi="Arial" w:cs="Arial"/>
          <w:sz w:val="22"/>
          <w:szCs w:val="22"/>
        </w:rPr>
      </w:pPr>
    </w:p>
    <w:p w14:paraId="0396C3A5" w14:textId="77777777" w:rsidR="00F523CE" w:rsidRDefault="00F523CE" w:rsidP="00AB21D6">
      <w:pPr>
        <w:rPr>
          <w:rFonts w:ascii="Arial" w:hAnsi="Arial" w:cs="Arial"/>
          <w:sz w:val="22"/>
          <w:szCs w:val="22"/>
        </w:rPr>
      </w:pPr>
    </w:p>
    <w:p w14:paraId="49DC5653" w14:textId="77777777" w:rsidR="00F523CE" w:rsidRPr="00F523CE" w:rsidRDefault="00F523CE" w:rsidP="00AB21D6">
      <w:pPr>
        <w:rPr>
          <w:rFonts w:ascii="Arial" w:hAnsi="Arial" w:cs="Arial"/>
          <w:b/>
          <w:sz w:val="22"/>
          <w:szCs w:val="22"/>
        </w:rPr>
      </w:pPr>
      <w:r w:rsidRPr="00F523CE">
        <w:rPr>
          <w:rFonts w:ascii="Arial" w:hAnsi="Arial" w:cs="Arial"/>
          <w:b/>
          <w:sz w:val="22"/>
          <w:szCs w:val="22"/>
        </w:rPr>
        <w:t>Year groups</w:t>
      </w:r>
    </w:p>
    <w:p w14:paraId="24E88FA3" w14:textId="77777777" w:rsidR="00F523CE" w:rsidRDefault="00F523CE" w:rsidP="00AB21D6">
      <w:pPr>
        <w:rPr>
          <w:rFonts w:ascii="Arial" w:hAnsi="Arial" w:cs="Arial"/>
          <w:sz w:val="22"/>
          <w:szCs w:val="22"/>
        </w:rPr>
      </w:pPr>
    </w:p>
    <w:p w14:paraId="08DB1FC2" w14:textId="77777777" w:rsidR="00F523CE" w:rsidRDefault="00F523CE" w:rsidP="00AB21D6">
      <w:pPr>
        <w:rPr>
          <w:rFonts w:ascii="Arial" w:hAnsi="Arial" w:cs="Arial"/>
          <w:sz w:val="22"/>
          <w:szCs w:val="22"/>
        </w:rPr>
      </w:pPr>
    </w:p>
    <w:p w14:paraId="595E0A26" w14:textId="77777777" w:rsidR="00FF3872" w:rsidRPr="00F523CE" w:rsidRDefault="00FF3872" w:rsidP="00AB21D6">
      <w:pPr>
        <w:rPr>
          <w:rFonts w:ascii="Arial" w:hAnsi="Arial" w:cs="Arial"/>
          <w:b/>
          <w:sz w:val="22"/>
          <w:szCs w:val="22"/>
        </w:rPr>
      </w:pPr>
      <w:r w:rsidRPr="00F523CE">
        <w:rPr>
          <w:rFonts w:ascii="Arial" w:hAnsi="Arial" w:cs="Arial"/>
          <w:b/>
          <w:sz w:val="22"/>
          <w:szCs w:val="22"/>
        </w:rPr>
        <w:t>Assessment</w:t>
      </w:r>
    </w:p>
    <w:p w14:paraId="07B8483F" w14:textId="77777777" w:rsidR="00F523CE" w:rsidRDefault="00F523CE" w:rsidP="00AB21D6">
      <w:pPr>
        <w:rPr>
          <w:rFonts w:ascii="Arial" w:hAnsi="Arial" w:cs="Arial"/>
          <w:sz w:val="22"/>
          <w:szCs w:val="22"/>
        </w:rPr>
      </w:pPr>
    </w:p>
    <w:p w14:paraId="43B856B4" w14:textId="77777777" w:rsidR="00F523CE" w:rsidRDefault="00F523CE" w:rsidP="00AB21D6">
      <w:pPr>
        <w:rPr>
          <w:rFonts w:ascii="Arial" w:hAnsi="Arial" w:cs="Arial"/>
          <w:sz w:val="22"/>
          <w:szCs w:val="22"/>
        </w:rPr>
      </w:pPr>
    </w:p>
    <w:p w14:paraId="11E30B9D" w14:textId="77777777" w:rsidR="00FF3872" w:rsidRPr="00F523CE" w:rsidRDefault="00FF3872" w:rsidP="00AB21D6">
      <w:pPr>
        <w:rPr>
          <w:rFonts w:ascii="Arial" w:hAnsi="Arial" w:cs="Arial"/>
          <w:b/>
          <w:sz w:val="22"/>
          <w:szCs w:val="22"/>
        </w:rPr>
      </w:pPr>
      <w:r w:rsidRPr="00F523CE">
        <w:rPr>
          <w:rFonts w:ascii="Arial" w:hAnsi="Arial" w:cs="Arial"/>
          <w:b/>
          <w:sz w:val="22"/>
          <w:szCs w:val="22"/>
        </w:rPr>
        <w:t>SEND</w:t>
      </w:r>
    </w:p>
    <w:p w14:paraId="4E413FCE" w14:textId="77777777" w:rsidR="00FF3872" w:rsidRDefault="00FF3872" w:rsidP="00AB21D6">
      <w:pPr>
        <w:rPr>
          <w:rFonts w:ascii="Arial" w:hAnsi="Arial" w:cs="Arial"/>
          <w:sz w:val="22"/>
          <w:szCs w:val="22"/>
        </w:rPr>
      </w:pPr>
    </w:p>
    <w:p w14:paraId="38399D66" w14:textId="77777777" w:rsidR="00FF3872" w:rsidRDefault="00FF3872" w:rsidP="00AB21D6">
      <w:pPr>
        <w:rPr>
          <w:rFonts w:ascii="Arial" w:hAnsi="Arial" w:cs="Arial"/>
          <w:sz w:val="22"/>
          <w:szCs w:val="22"/>
        </w:rPr>
      </w:pPr>
    </w:p>
    <w:p w14:paraId="15582A8C" w14:textId="77777777" w:rsidR="00FF3872" w:rsidRPr="00F523CE" w:rsidRDefault="00FF3872" w:rsidP="00AB21D6">
      <w:pPr>
        <w:rPr>
          <w:rFonts w:ascii="Arial" w:hAnsi="Arial" w:cs="Arial"/>
          <w:b/>
          <w:sz w:val="22"/>
          <w:szCs w:val="22"/>
        </w:rPr>
      </w:pPr>
      <w:r w:rsidRPr="00F523CE">
        <w:rPr>
          <w:rFonts w:ascii="Arial" w:hAnsi="Arial" w:cs="Arial"/>
          <w:b/>
          <w:sz w:val="22"/>
          <w:szCs w:val="22"/>
        </w:rPr>
        <w:t>Home involvement</w:t>
      </w:r>
    </w:p>
    <w:p w14:paraId="72650430" w14:textId="7272DA97" w:rsidR="00FF3872" w:rsidRDefault="00FF3872" w:rsidP="00AB21D6">
      <w:pPr>
        <w:rPr>
          <w:rFonts w:ascii="Arial" w:hAnsi="Arial" w:cs="Arial"/>
          <w:sz w:val="22"/>
          <w:szCs w:val="22"/>
        </w:rPr>
      </w:pPr>
    </w:p>
    <w:p w14:paraId="285EA2A5" w14:textId="77777777" w:rsidR="00FF3872" w:rsidRDefault="00FF3872" w:rsidP="00AB21D6">
      <w:pPr>
        <w:rPr>
          <w:rFonts w:ascii="Arial" w:hAnsi="Arial" w:cs="Arial"/>
          <w:sz w:val="22"/>
          <w:szCs w:val="22"/>
        </w:rPr>
      </w:pPr>
    </w:p>
    <w:p w14:paraId="51925B7F" w14:textId="77777777" w:rsidR="009D0BE4" w:rsidRDefault="009D0BE4" w:rsidP="00AB21D6">
      <w:pPr>
        <w:rPr>
          <w:rFonts w:ascii="Arial" w:hAnsi="Arial" w:cs="Arial"/>
          <w:b/>
          <w:sz w:val="22"/>
          <w:szCs w:val="22"/>
        </w:rPr>
      </w:pPr>
      <w:r>
        <w:rPr>
          <w:rFonts w:ascii="Arial" w:hAnsi="Arial" w:cs="Arial"/>
          <w:b/>
          <w:sz w:val="22"/>
          <w:szCs w:val="22"/>
        </w:rPr>
        <w:t>Presentation</w:t>
      </w:r>
    </w:p>
    <w:p w14:paraId="76CD02E1" w14:textId="77777777" w:rsidR="009D0BE4" w:rsidRDefault="009D0BE4" w:rsidP="00AB21D6">
      <w:pPr>
        <w:rPr>
          <w:rFonts w:ascii="Arial" w:hAnsi="Arial" w:cs="Arial"/>
          <w:b/>
          <w:sz w:val="22"/>
          <w:szCs w:val="22"/>
        </w:rPr>
      </w:pPr>
    </w:p>
    <w:p w14:paraId="31F47996" w14:textId="77777777" w:rsidR="009D0BE4" w:rsidRDefault="009D0BE4" w:rsidP="00AB21D6">
      <w:pPr>
        <w:rPr>
          <w:rFonts w:ascii="Arial" w:hAnsi="Arial" w:cs="Arial"/>
          <w:b/>
          <w:sz w:val="22"/>
          <w:szCs w:val="22"/>
        </w:rPr>
      </w:pPr>
    </w:p>
    <w:p w14:paraId="0AE92F1C" w14:textId="77777777" w:rsidR="00FF3872" w:rsidRPr="00F523CE" w:rsidRDefault="00FF3872" w:rsidP="00AB21D6">
      <w:pPr>
        <w:rPr>
          <w:rFonts w:ascii="Arial" w:hAnsi="Arial" w:cs="Arial"/>
          <w:b/>
          <w:sz w:val="22"/>
          <w:szCs w:val="22"/>
        </w:rPr>
      </w:pPr>
      <w:r w:rsidRPr="00F523CE">
        <w:rPr>
          <w:rFonts w:ascii="Arial" w:hAnsi="Arial" w:cs="Arial"/>
          <w:b/>
          <w:sz w:val="22"/>
          <w:szCs w:val="22"/>
        </w:rPr>
        <w:t>Policy adoption</w:t>
      </w:r>
    </w:p>
    <w:p w14:paraId="2EC100D1" w14:textId="77777777" w:rsidR="00FF3872" w:rsidRDefault="00FF3872" w:rsidP="00AB21D6">
      <w:pPr>
        <w:rPr>
          <w:rFonts w:ascii="Arial" w:hAnsi="Arial" w:cs="Arial"/>
          <w:sz w:val="22"/>
          <w:szCs w:val="22"/>
        </w:rPr>
      </w:pPr>
    </w:p>
    <w:p w14:paraId="3D491BE1" w14:textId="77777777" w:rsidR="00FF3872" w:rsidRDefault="00FF3872" w:rsidP="00AB21D6">
      <w:pPr>
        <w:rPr>
          <w:rFonts w:ascii="Arial" w:hAnsi="Arial" w:cs="Arial"/>
          <w:sz w:val="22"/>
          <w:szCs w:val="22"/>
        </w:rPr>
      </w:pPr>
    </w:p>
    <w:p w14:paraId="38BF6B4B" w14:textId="77777777" w:rsidR="00FF3872" w:rsidRDefault="00FF3872" w:rsidP="00AB21D6">
      <w:pPr>
        <w:rPr>
          <w:rFonts w:ascii="Arial" w:hAnsi="Arial" w:cs="Arial"/>
          <w:sz w:val="22"/>
          <w:szCs w:val="22"/>
        </w:rPr>
      </w:pPr>
    </w:p>
    <w:p w14:paraId="2283ECF2" w14:textId="77777777" w:rsidR="00FF3872" w:rsidRDefault="00FF3872" w:rsidP="00AB21D6">
      <w:pPr>
        <w:rPr>
          <w:rFonts w:ascii="Arial" w:hAnsi="Arial" w:cs="Arial"/>
          <w:sz w:val="22"/>
          <w:szCs w:val="22"/>
        </w:rPr>
      </w:pPr>
    </w:p>
    <w:p w14:paraId="3A25CB71" w14:textId="77777777" w:rsidR="00FF3872" w:rsidRDefault="00FF3872" w:rsidP="00AB21D6">
      <w:pPr>
        <w:rPr>
          <w:rFonts w:ascii="Arial" w:hAnsi="Arial" w:cs="Arial"/>
          <w:sz w:val="22"/>
          <w:szCs w:val="22"/>
        </w:rPr>
      </w:pPr>
    </w:p>
    <w:p w14:paraId="56FA8B7C" w14:textId="3A93A89A" w:rsidR="00FF3872" w:rsidRDefault="00FF3872" w:rsidP="00AB21D6">
      <w:pPr>
        <w:rPr>
          <w:rFonts w:ascii="Arial" w:hAnsi="Arial" w:cs="Arial"/>
          <w:sz w:val="22"/>
          <w:szCs w:val="22"/>
        </w:rPr>
      </w:pPr>
      <w:r>
        <w:rPr>
          <w:rFonts w:ascii="Arial" w:hAnsi="Arial" w:cs="Arial"/>
          <w:sz w:val="22"/>
          <w:szCs w:val="22"/>
        </w:rPr>
        <w:t>Appendix 1</w:t>
      </w:r>
      <w:r>
        <w:rPr>
          <w:rFonts w:ascii="Arial" w:hAnsi="Arial" w:cs="Arial"/>
          <w:sz w:val="22"/>
          <w:szCs w:val="22"/>
        </w:rPr>
        <w:tab/>
        <w:t>KL font</w:t>
      </w:r>
      <w:r w:rsidR="00C75EB6">
        <w:rPr>
          <w:rFonts w:ascii="Arial" w:hAnsi="Arial" w:cs="Arial"/>
          <w:sz w:val="22"/>
          <w:szCs w:val="22"/>
        </w:rPr>
        <w:t>s</w:t>
      </w:r>
      <w:r>
        <w:rPr>
          <w:rFonts w:ascii="Arial" w:hAnsi="Arial" w:cs="Arial"/>
          <w:sz w:val="22"/>
          <w:szCs w:val="22"/>
        </w:rPr>
        <w:t xml:space="preserve"> and letter groups</w:t>
      </w:r>
    </w:p>
    <w:p w14:paraId="64C6014A" w14:textId="27B553C0" w:rsidR="00FF3872" w:rsidRDefault="00FF3872" w:rsidP="00AB21D6">
      <w:pPr>
        <w:rPr>
          <w:rFonts w:ascii="Arial" w:hAnsi="Arial" w:cs="Arial"/>
          <w:sz w:val="22"/>
          <w:szCs w:val="22"/>
        </w:rPr>
      </w:pPr>
      <w:r>
        <w:rPr>
          <w:rFonts w:ascii="Arial" w:hAnsi="Arial" w:cs="Arial"/>
          <w:sz w:val="22"/>
          <w:szCs w:val="22"/>
        </w:rPr>
        <w:t>Appendix 2</w:t>
      </w:r>
      <w:r>
        <w:rPr>
          <w:rFonts w:ascii="Arial" w:hAnsi="Arial" w:cs="Arial"/>
          <w:sz w:val="22"/>
          <w:szCs w:val="22"/>
        </w:rPr>
        <w:tab/>
      </w:r>
      <w:r w:rsidR="00C75EB6">
        <w:rPr>
          <w:rFonts w:ascii="Arial" w:hAnsi="Arial" w:cs="Arial"/>
          <w:sz w:val="22"/>
          <w:szCs w:val="22"/>
        </w:rPr>
        <w:t>Expected standards progression</w:t>
      </w:r>
    </w:p>
    <w:p w14:paraId="2D2A361E" w14:textId="575197A9" w:rsidR="008C44DC" w:rsidRDefault="008C44DC" w:rsidP="00AB21D6">
      <w:pPr>
        <w:rPr>
          <w:rFonts w:ascii="Arial" w:hAnsi="Arial" w:cs="Arial"/>
          <w:sz w:val="22"/>
          <w:szCs w:val="22"/>
        </w:rPr>
      </w:pPr>
      <w:r>
        <w:rPr>
          <w:rFonts w:ascii="Arial" w:hAnsi="Arial" w:cs="Arial"/>
          <w:sz w:val="22"/>
          <w:szCs w:val="22"/>
        </w:rPr>
        <w:t>Appendix 3</w:t>
      </w:r>
      <w:r>
        <w:rPr>
          <w:rFonts w:ascii="Arial" w:hAnsi="Arial" w:cs="Arial"/>
          <w:sz w:val="22"/>
          <w:szCs w:val="22"/>
        </w:rPr>
        <w:tab/>
        <w:t>Assessment</w:t>
      </w:r>
      <w:r w:rsidR="0049163C">
        <w:rPr>
          <w:rFonts w:ascii="Arial" w:hAnsi="Arial" w:cs="Arial"/>
          <w:sz w:val="22"/>
          <w:szCs w:val="22"/>
        </w:rPr>
        <w:t>s for monitoring progress</w:t>
      </w:r>
    </w:p>
    <w:p w14:paraId="1B2C6DA5" w14:textId="0313A29D" w:rsidR="00FF3872" w:rsidRDefault="008C44DC" w:rsidP="00AB21D6">
      <w:pPr>
        <w:rPr>
          <w:rFonts w:ascii="Arial" w:hAnsi="Arial" w:cs="Arial"/>
          <w:sz w:val="22"/>
          <w:szCs w:val="22"/>
        </w:rPr>
      </w:pPr>
      <w:r>
        <w:rPr>
          <w:rFonts w:ascii="Arial" w:hAnsi="Arial" w:cs="Arial"/>
          <w:sz w:val="22"/>
          <w:szCs w:val="22"/>
        </w:rPr>
        <w:t>Appendix 4</w:t>
      </w:r>
      <w:r w:rsidR="00FF3872">
        <w:rPr>
          <w:rFonts w:ascii="Arial" w:hAnsi="Arial" w:cs="Arial"/>
          <w:sz w:val="22"/>
          <w:szCs w:val="22"/>
        </w:rPr>
        <w:tab/>
        <w:t>Handwriting requirements – national framework</w:t>
      </w:r>
    </w:p>
    <w:p w14:paraId="12770CCA" w14:textId="78922CDF" w:rsidR="0018132D" w:rsidRDefault="008C44DC" w:rsidP="00AB21D6">
      <w:pPr>
        <w:rPr>
          <w:rFonts w:ascii="Arial" w:hAnsi="Arial" w:cs="Arial"/>
          <w:sz w:val="22"/>
          <w:szCs w:val="22"/>
        </w:rPr>
      </w:pPr>
      <w:r>
        <w:rPr>
          <w:rFonts w:ascii="Arial" w:hAnsi="Arial" w:cs="Arial"/>
          <w:sz w:val="22"/>
          <w:szCs w:val="22"/>
        </w:rPr>
        <w:t>Appendix 5</w:t>
      </w:r>
      <w:r w:rsidR="0018132D">
        <w:rPr>
          <w:rFonts w:ascii="Arial" w:hAnsi="Arial" w:cs="Arial"/>
          <w:sz w:val="22"/>
          <w:szCs w:val="22"/>
        </w:rPr>
        <w:tab/>
        <w:t>Presentation protocols</w:t>
      </w:r>
    </w:p>
    <w:p w14:paraId="7C325D8C" w14:textId="77777777" w:rsidR="00FF3872" w:rsidRDefault="00FF3872" w:rsidP="00AB21D6">
      <w:pPr>
        <w:rPr>
          <w:rFonts w:ascii="Arial" w:hAnsi="Arial" w:cs="Arial"/>
          <w:sz w:val="22"/>
          <w:szCs w:val="22"/>
        </w:rPr>
      </w:pPr>
    </w:p>
    <w:p w14:paraId="333BBE98" w14:textId="77777777" w:rsidR="00FF3872" w:rsidRDefault="00FF3872" w:rsidP="00AB21D6">
      <w:pPr>
        <w:rPr>
          <w:rFonts w:ascii="Arial" w:hAnsi="Arial" w:cs="Arial"/>
          <w:sz w:val="22"/>
          <w:szCs w:val="22"/>
        </w:rPr>
      </w:pPr>
    </w:p>
    <w:p w14:paraId="160B9514" w14:textId="77777777" w:rsidR="00FF3872" w:rsidRDefault="00FF3872" w:rsidP="00AB21D6">
      <w:pPr>
        <w:rPr>
          <w:rFonts w:ascii="Arial" w:hAnsi="Arial" w:cs="Arial"/>
          <w:sz w:val="22"/>
          <w:szCs w:val="22"/>
        </w:rPr>
      </w:pPr>
    </w:p>
    <w:p w14:paraId="5562DB29" w14:textId="77777777" w:rsidR="00F523CE" w:rsidRDefault="00F523CE" w:rsidP="00AB21D6">
      <w:pPr>
        <w:rPr>
          <w:rFonts w:ascii="Arial" w:hAnsi="Arial" w:cs="Arial"/>
          <w:sz w:val="22"/>
          <w:szCs w:val="22"/>
        </w:rPr>
      </w:pPr>
      <w:r>
        <w:rPr>
          <w:rFonts w:ascii="Arial" w:hAnsi="Arial" w:cs="Arial"/>
          <w:sz w:val="22"/>
          <w:szCs w:val="22"/>
        </w:rPr>
        <w:br w:type="page"/>
      </w:r>
    </w:p>
    <w:p w14:paraId="4C7E84E4" w14:textId="77777777" w:rsidR="00FF3872" w:rsidRPr="00E259E6" w:rsidRDefault="00B257D7" w:rsidP="00E259E6">
      <w:pPr>
        <w:pStyle w:val="ListParagraph"/>
        <w:numPr>
          <w:ilvl w:val="0"/>
          <w:numId w:val="28"/>
        </w:numPr>
        <w:rPr>
          <w:rFonts w:ascii="Arial" w:hAnsi="Arial" w:cs="Arial"/>
          <w:b/>
          <w:sz w:val="22"/>
          <w:szCs w:val="22"/>
        </w:rPr>
      </w:pPr>
      <w:r w:rsidRPr="00E259E6">
        <w:rPr>
          <w:rFonts w:ascii="Arial" w:hAnsi="Arial" w:cs="Arial"/>
          <w:b/>
          <w:sz w:val="22"/>
          <w:szCs w:val="22"/>
        </w:rPr>
        <w:lastRenderedPageBreak/>
        <w:t>Introduction</w:t>
      </w:r>
    </w:p>
    <w:p w14:paraId="2CBD063B" w14:textId="77777777" w:rsidR="00B257D7" w:rsidRDefault="00B257D7" w:rsidP="00AB21D6">
      <w:pPr>
        <w:rPr>
          <w:rFonts w:ascii="Arial" w:hAnsi="Arial" w:cs="Arial"/>
          <w:sz w:val="22"/>
          <w:szCs w:val="22"/>
        </w:rPr>
      </w:pPr>
    </w:p>
    <w:p w14:paraId="6AA4D262" w14:textId="05B50E77" w:rsidR="00B257D7" w:rsidRPr="00E259E6" w:rsidRDefault="00B257D7"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This document sets out the </w:t>
      </w:r>
      <w:r w:rsidR="00FE343D">
        <w:rPr>
          <w:rFonts w:ascii="Arial" w:hAnsi="Arial" w:cs="Arial"/>
          <w:sz w:val="22"/>
          <w:szCs w:val="22"/>
        </w:rPr>
        <w:t xml:space="preserve">Rushden Primary </w:t>
      </w:r>
      <w:r w:rsidR="004F19C1">
        <w:rPr>
          <w:rFonts w:ascii="Arial" w:hAnsi="Arial" w:cs="Arial"/>
          <w:sz w:val="22"/>
          <w:szCs w:val="22"/>
        </w:rPr>
        <w:t>Academy’s</w:t>
      </w:r>
      <w:r w:rsidRPr="00E259E6">
        <w:rPr>
          <w:rFonts w:ascii="Arial" w:hAnsi="Arial" w:cs="Arial"/>
          <w:sz w:val="22"/>
          <w:szCs w:val="22"/>
        </w:rPr>
        <w:t xml:space="preserve"> approach to handwriting and presentation.  It sits within the context of the </w:t>
      </w:r>
      <w:proofErr w:type="gramStart"/>
      <w:r w:rsidRPr="00E259E6">
        <w:rPr>
          <w:rFonts w:ascii="Arial" w:hAnsi="Arial" w:cs="Arial"/>
          <w:sz w:val="22"/>
          <w:szCs w:val="22"/>
        </w:rPr>
        <w:t>School’s</w:t>
      </w:r>
      <w:proofErr w:type="gramEnd"/>
      <w:r w:rsidRPr="00E259E6">
        <w:rPr>
          <w:rFonts w:ascii="Arial" w:hAnsi="Arial" w:cs="Arial"/>
          <w:sz w:val="22"/>
          <w:szCs w:val="22"/>
        </w:rPr>
        <w:t xml:space="preserve"> vision and the other policies of the School; it applies to the whole School community – governors, staff, pupils and parents/guardians/carers.</w:t>
      </w:r>
    </w:p>
    <w:p w14:paraId="5027E858" w14:textId="77777777" w:rsidR="00B257D7" w:rsidRDefault="00B257D7" w:rsidP="00AB21D6">
      <w:pPr>
        <w:rPr>
          <w:rFonts w:ascii="Arial" w:hAnsi="Arial" w:cs="Arial"/>
          <w:sz w:val="22"/>
          <w:szCs w:val="22"/>
        </w:rPr>
      </w:pPr>
    </w:p>
    <w:p w14:paraId="260963A5" w14:textId="056B23D8" w:rsidR="00B257D7" w:rsidRPr="00E259E6" w:rsidRDefault="00FE343D" w:rsidP="00E259E6">
      <w:pPr>
        <w:pStyle w:val="ListParagraph"/>
        <w:numPr>
          <w:ilvl w:val="1"/>
          <w:numId w:val="28"/>
        </w:numPr>
        <w:rPr>
          <w:rFonts w:ascii="Arial" w:hAnsi="Arial" w:cs="Arial"/>
          <w:sz w:val="22"/>
          <w:szCs w:val="22"/>
        </w:rPr>
      </w:pPr>
      <w:r>
        <w:rPr>
          <w:rFonts w:ascii="Arial" w:hAnsi="Arial" w:cs="Arial"/>
          <w:sz w:val="22"/>
          <w:szCs w:val="22"/>
        </w:rPr>
        <w:t>Rushden Primary Academy</w:t>
      </w:r>
      <w:r w:rsidR="00B257D7" w:rsidRPr="00E259E6">
        <w:rPr>
          <w:rFonts w:ascii="Arial" w:hAnsi="Arial" w:cs="Arial"/>
          <w:sz w:val="22"/>
          <w:szCs w:val="22"/>
        </w:rPr>
        <w:t xml:space="preserve"> fo</w:t>
      </w:r>
      <w:r w:rsidR="00B257D7" w:rsidRPr="009700C9">
        <w:rPr>
          <w:rFonts w:ascii="Arial" w:hAnsi="Arial" w:cs="Arial"/>
          <w:sz w:val="22"/>
          <w:szCs w:val="22"/>
        </w:rPr>
        <w:t xml:space="preserve">llows the national framework for </w:t>
      </w:r>
      <w:r w:rsidR="00B45322" w:rsidRPr="00A03279">
        <w:rPr>
          <w:rFonts w:ascii="Arial" w:hAnsi="Arial" w:cs="Arial"/>
          <w:sz w:val="22"/>
          <w:szCs w:val="22"/>
        </w:rPr>
        <w:t>the</w:t>
      </w:r>
      <w:r w:rsidR="00C039B9">
        <w:rPr>
          <w:rFonts w:ascii="Arial" w:hAnsi="Arial" w:cs="Arial"/>
          <w:sz w:val="22"/>
          <w:szCs w:val="22"/>
        </w:rPr>
        <w:t xml:space="preserve"> Early Years Foundation Stage (“</w:t>
      </w:r>
      <w:r w:rsidR="00B45322" w:rsidRPr="00A03279">
        <w:rPr>
          <w:rFonts w:ascii="Arial" w:hAnsi="Arial" w:cs="Arial"/>
          <w:sz w:val="22"/>
          <w:szCs w:val="22"/>
        </w:rPr>
        <w:t>EYFS</w:t>
      </w:r>
      <w:r w:rsidR="00C039B9">
        <w:rPr>
          <w:rFonts w:ascii="Arial" w:hAnsi="Arial" w:cs="Arial"/>
          <w:sz w:val="22"/>
          <w:szCs w:val="22"/>
        </w:rPr>
        <w:t>”</w:t>
      </w:r>
      <w:r w:rsidR="00B45322" w:rsidRPr="00A03279">
        <w:rPr>
          <w:rFonts w:ascii="Arial" w:hAnsi="Arial" w:cs="Arial"/>
          <w:sz w:val="22"/>
          <w:szCs w:val="22"/>
        </w:rPr>
        <w:t xml:space="preserve">), </w:t>
      </w:r>
      <w:r w:rsidR="00B257D7" w:rsidRPr="009700C9">
        <w:rPr>
          <w:rFonts w:ascii="Arial" w:hAnsi="Arial" w:cs="Arial"/>
          <w:sz w:val="22"/>
          <w:szCs w:val="22"/>
        </w:rPr>
        <w:t xml:space="preserve">Key </w:t>
      </w:r>
      <w:r w:rsidR="00B257D7" w:rsidRPr="00C33DED">
        <w:rPr>
          <w:rFonts w:ascii="Arial" w:hAnsi="Arial" w:cs="Arial"/>
          <w:sz w:val="22"/>
          <w:szCs w:val="22"/>
        </w:rPr>
        <w:t>Stage 1 (“KS1”) and Key Stage 2 (“KS2</w:t>
      </w:r>
      <w:r w:rsidR="00B257D7" w:rsidRPr="00B45322">
        <w:rPr>
          <w:rFonts w:ascii="Arial" w:hAnsi="Arial" w:cs="Arial"/>
          <w:sz w:val="22"/>
          <w:szCs w:val="22"/>
        </w:rPr>
        <w:t>”)</w:t>
      </w:r>
      <w:r w:rsidR="00B257D7" w:rsidRPr="00E259E6">
        <w:rPr>
          <w:rFonts w:ascii="Arial" w:hAnsi="Arial" w:cs="Arial"/>
          <w:sz w:val="22"/>
          <w:szCs w:val="22"/>
        </w:rPr>
        <w:t xml:space="preserve"> and the handwriting requirements of that framework (see Appendix </w:t>
      </w:r>
      <w:r w:rsidR="008C44DC">
        <w:rPr>
          <w:rFonts w:ascii="Arial" w:hAnsi="Arial" w:cs="Arial"/>
          <w:sz w:val="22"/>
          <w:szCs w:val="22"/>
        </w:rPr>
        <w:t>4</w:t>
      </w:r>
      <w:r w:rsidR="00B257D7" w:rsidRPr="00E259E6">
        <w:rPr>
          <w:rFonts w:ascii="Arial" w:hAnsi="Arial" w:cs="Arial"/>
          <w:sz w:val="22"/>
          <w:szCs w:val="22"/>
        </w:rPr>
        <w:t xml:space="preserve">) apply in full to the </w:t>
      </w:r>
      <w:proofErr w:type="gramStart"/>
      <w:r w:rsidR="00B257D7" w:rsidRPr="00E259E6">
        <w:rPr>
          <w:rFonts w:ascii="Arial" w:hAnsi="Arial" w:cs="Arial"/>
          <w:sz w:val="22"/>
          <w:szCs w:val="22"/>
        </w:rPr>
        <w:t>School</w:t>
      </w:r>
      <w:proofErr w:type="gramEnd"/>
      <w:r w:rsidR="00B257D7" w:rsidRPr="00E259E6">
        <w:rPr>
          <w:rFonts w:ascii="Arial" w:hAnsi="Arial" w:cs="Arial"/>
          <w:sz w:val="22"/>
          <w:szCs w:val="22"/>
        </w:rPr>
        <w:t>.</w:t>
      </w:r>
    </w:p>
    <w:p w14:paraId="51406517" w14:textId="77777777" w:rsidR="00B257D7" w:rsidRDefault="00B257D7" w:rsidP="00AB21D6">
      <w:pPr>
        <w:rPr>
          <w:rFonts w:ascii="Arial" w:hAnsi="Arial" w:cs="Arial"/>
          <w:sz w:val="22"/>
          <w:szCs w:val="22"/>
        </w:rPr>
      </w:pPr>
    </w:p>
    <w:p w14:paraId="2E730D61" w14:textId="77777777" w:rsidR="00C40935" w:rsidRPr="00C66034" w:rsidRDefault="00C40935" w:rsidP="00E259E6">
      <w:pPr>
        <w:pStyle w:val="NormalWeb"/>
        <w:numPr>
          <w:ilvl w:val="1"/>
          <w:numId w:val="28"/>
        </w:numPr>
        <w:spacing w:before="0" w:beforeAutospacing="0" w:after="0" w:afterAutospacing="0"/>
        <w:rPr>
          <w:rFonts w:ascii="Arial" w:hAnsi="Arial" w:cs="Arial"/>
          <w:sz w:val="22"/>
          <w:szCs w:val="22"/>
        </w:rPr>
      </w:pPr>
      <w:r>
        <w:rPr>
          <w:rFonts w:ascii="Arial" w:hAnsi="Arial" w:cs="Arial"/>
          <w:sz w:val="22"/>
          <w:szCs w:val="22"/>
        </w:rPr>
        <w:t>T</w:t>
      </w:r>
      <w:r w:rsidRPr="00C66034">
        <w:rPr>
          <w:rFonts w:ascii="Arial" w:hAnsi="Arial" w:cs="Arial"/>
          <w:sz w:val="22"/>
          <w:szCs w:val="22"/>
        </w:rPr>
        <w:t xml:space="preserve">he outcomes that </w:t>
      </w:r>
      <w:r>
        <w:rPr>
          <w:rFonts w:ascii="Arial" w:hAnsi="Arial" w:cs="Arial"/>
          <w:sz w:val="22"/>
          <w:szCs w:val="22"/>
        </w:rPr>
        <w:t>we will strive to ensure all our pupils achieve are</w:t>
      </w:r>
      <w:r w:rsidRPr="00C66034">
        <w:rPr>
          <w:rFonts w:ascii="Arial" w:hAnsi="Arial" w:cs="Arial"/>
          <w:sz w:val="22"/>
          <w:szCs w:val="22"/>
        </w:rPr>
        <w:t>:</w:t>
      </w:r>
    </w:p>
    <w:p w14:paraId="0ED51CE8" w14:textId="77777777" w:rsidR="00C40935" w:rsidRPr="00C66034" w:rsidRDefault="00C40935" w:rsidP="00C40935">
      <w:pPr>
        <w:pStyle w:val="NormalWeb"/>
        <w:spacing w:before="0" w:beforeAutospacing="0" w:after="0" w:afterAutospacing="0"/>
        <w:rPr>
          <w:rFonts w:ascii="Arial" w:hAnsi="Arial" w:cs="Arial"/>
          <w:sz w:val="22"/>
          <w:szCs w:val="22"/>
        </w:rPr>
      </w:pPr>
    </w:p>
    <w:p w14:paraId="20C29B84" w14:textId="7C9AED47" w:rsidR="00C40935" w:rsidRPr="00B45322" w:rsidRDefault="00C40935" w:rsidP="00E259E6">
      <w:pPr>
        <w:pStyle w:val="Default"/>
        <w:numPr>
          <w:ilvl w:val="1"/>
          <w:numId w:val="29"/>
        </w:numPr>
        <w:ind w:left="1276"/>
        <w:rPr>
          <w:rFonts w:ascii="Arial" w:hAnsi="Arial" w:cs="Arial"/>
          <w:sz w:val="22"/>
          <w:szCs w:val="22"/>
        </w:rPr>
      </w:pPr>
      <w:r>
        <w:rPr>
          <w:rFonts w:ascii="Arial" w:hAnsi="Arial" w:cs="Arial"/>
          <w:bCs/>
          <w:sz w:val="22"/>
          <w:szCs w:val="22"/>
        </w:rPr>
        <w:t>Having</w:t>
      </w:r>
      <w:r w:rsidR="0002705C">
        <w:rPr>
          <w:rFonts w:ascii="Arial" w:hAnsi="Arial" w:cs="Arial"/>
          <w:bCs/>
          <w:sz w:val="22"/>
          <w:szCs w:val="22"/>
        </w:rPr>
        <w:t xml:space="preserve"> fluent, </w:t>
      </w:r>
      <w:proofErr w:type="gramStart"/>
      <w:r w:rsidR="0002705C">
        <w:rPr>
          <w:rFonts w:ascii="Arial" w:hAnsi="Arial" w:cs="Arial"/>
          <w:bCs/>
          <w:sz w:val="22"/>
          <w:szCs w:val="22"/>
        </w:rPr>
        <w:t>legible</w:t>
      </w:r>
      <w:proofErr w:type="gramEnd"/>
      <w:r w:rsidR="0002705C">
        <w:rPr>
          <w:rFonts w:ascii="Arial" w:hAnsi="Arial" w:cs="Arial"/>
          <w:bCs/>
          <w:sz w:val="22"/>
          <w:szCs w:val="22"/>
        </w:rPr>
        <w:t xml:space="preserve"> and speedy handwriting that can be performed automatically</w:t>
      </w:r>
      <w:r w:rsidR="00B45322" w:rsidRPr="00B45322">
        <w:rPr>
          <w:rFonts w:ascii="Arial" w:hAnsi="Arial" w:cs="Arial"/>
          <w:bCs/>
          <w:sz w:val="22"/>
          <w:szCs w:val="22"/>
        </w:rPr>
        <w:t>, so that the attention of the brain is on the content of the writing.</w:t>
      </w:r>
    </w:p>
    <w:p w14:paraId="64D4E95F" w14:textId="77777777" w:rsidR="00C40935" w:rsidRPr="00C66034" w:rsidRDefault="00C40935" w:rsidP="00E259E6">
      <w:pPr>
        <w:pStyle w:val="Default"/>
        <w:numPr>
          <w:ilvl w:val="1"/>
          <w:numId w:val="29"/>
        </w:numPr>
        <w:ind w:left="1276"/>
        <w:rPr>
          <w:rFonts w:ascii="Arial" w:hAnsi="Arial" w:cs="Arial"/>
          <w:sz w:val="22"/>
          <w:szCs w:val="22"/>
        </w:rPr>
      </w:pPr>
      <w:r>
        <w:rPr>
          <w:rFonts w:ascii="Arial" w:hAnsi="Arial" w:cs="Arial"/>
          <w:bCs/>
          <w:sz w:val="22"/>
          <w:szCs w:val="22"/>
        </w:rPr>
        <w:t>Having</w:t>
      </w:r>
      <w:r w:rsidRPr="00C66034">
        <w:rPr>
          <w:rFonts w:ascii="Arial" w:hAnsi="Arial" w:cs="Arial"/>
          <w:bCs/>
          <w:sz w:val="22"/>
          <w:szCs w:val="22"/>
        </w:rPr>
        <w:t xml:space="preserve"> the stamina and skills to write at length, with acc</w:t>
      </w:r>
      <w:r>
        <w:rPr>
          <w:rFonts w:ascii="Arial" w:hAnsi="Arial" w:cs="Arial"/>
          <w:bCs/>
          <w:sz w:val="22"/>
          <w:szCs w:val="22"/>
        </w:rPr>
        <w:t>urate spelling and punctuation.</w:t>
      </w:r>
    </w:p>
    <w:p w14:paraId="5709DA38" w14:textId="77777777" w:rsidR="00C40935" w:rsidRPr="005D4D86" w:rsidRDefault="00C40935" w:rsidP="00E259E6">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Having</w:t>
      </w:r>
      <w:r w:rsidRPr="005D4D86">
        <w:rPr>
          <w:rFonts w:ascii="Arial" w:hAnsi="Arial" w:cs="Arial"/>
          <w:sz w:val="22"/>
          <w:szCs w:val="22"/>
        </w:rPr>
        <w:t xml:space="preserve"> competence in transcription (spelling an</w:t>
      </w:r>
      <w:r>
        <w:rPr>
          <w:rFonts w:ascii="Arial" w:hAnsi="Arial" w:cs="Arial"/>
          <w:sz w:val="22"/>
          <w:szCs w:val="22"/>
        </w:rPr>
        <w:t>d handwriting) and composition.</w:t>
      </w:r>
    </w:p>
    <w:p w14:paraId="30058816" w14:textId="77777777" w:rsidR="00B45322" w:rsidRDefault="00C40935" w:rsidP="00B45322">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W</w:t>
      </w:r>
      <w:r w:rsidRPr="005D4D86">
        <w:rPr>
          <w:rFonts w:ascii="Arial" w:hAnsi="Arial" w:cs="Arial"/>
          <w:sz w:val="22"/>
          <w:szCs w:val="22"/>
        </w:rPr>
        <w:t>rit</w:t>
      </w:r>
      <w:r>
        <w:rPr>
          <w:rFonts w:ascii="Arial" w:hAnsi="Arial" w:cs="Arial"/>
          <w:sz w:val="22"/>
          <w:szCs w:val="22"/>
        </w:rPr>
        <w:t>ing</w:t>
      </w:r>
      <w:r w:rsidRPr="005D4D86">
        <w:rPr>
          <w:rFonts w:ascii="Arial" w:hAnsi="Arial" w:cs="Arial"/>
          <w:sz w:val="22"/>
          <w:szCs w:val="22"/>
        </w:rPr>
        <w:t xml:space="preserve"> clearly, </w:t>
      </w:r>
      <w:proofErr w:type="gramStart"/>
      <w:r w:rsidRPr="005D4D86">
        <w:rPr>
          <w:rFonts w:ascii="Arial" w:hAnsi="Arial" w:cs="Arial"/>
          <w:sz w:val="22"/>
          <w:szCs w:val="22"/>
        </w:rPr>
        <w:t>accurately</w:t>
      </w:r>
      <w:proofErr w:type="gramEnd"/>
      <w:r w:rsidRPr="005D4D86">
        <w:rPr>
          <w:rFonts w:ascii="Arial" w:hAnsi="Arial" w:cs="Arial"/>
          <w:sz w:val="22"/>
          <w:szCs w:val="22"/>
        </w:rPr>
        <w:t xml:space="preserve"> and coherently, adapting their language and style in and for a range of c</w:t>
      </w:r>
      <w:r w:rsidR="0002705C">
        <w:rPr>
          <w:rFonts w:ascii="Arial" w:hAnsi="Arial" w:cs="Arial"/>
          <w:sz w:val="22"/>
          <w:szCs w:val="22"/>
        </w:rPr>
        <w:t>ontexts, purposes and audiences.</w:t>
      </w:r>
    </w:p>
    <w:p w14:paraId="5F42837D" w14:textId="77777777" w:rsidR="00B45322" w:rsidRPr="00B45322" w:rsidRDefault="00B45322" w:rsidP="00B45322">
      <w:pPr>
        <w:pStyle w:val="NormalWeb"/>
        <w:numPr>
          <w:ilvl w:val="1"/>
          <w:numId w:val="29"/>
        </w:numPr>
        <w:spacing w:before="0" w:beforeAutospacing="0" w:after="0" w:afterAutospacing="0"/>
        <w:ind w:left="1276"/>
        <w:rPr>
          <w:rFonts w:ascii="Arial" w:hAnsi="Arial" w:cs="Arial"/>
          <w:sz w:val="22"/>
          <w:szCs w:val="22"/>
        </w:rPr>
      </w:pPr>
      <w:r>
        <w:rPr>
          <w:rFonts w:ascii="Arial" w:hAnsi="Arial" w:cs="Arial"/>
          <w:sz w:val="22"/>
          <w:szCs w:val="22"/>
        </w:rPr>
        <w:t>Having a comfortable and efficient pencil hold and working position.</w:t>
      </w:r>
    </w:p>
    <w:p w14:paraId="15BB47E7" w14:textId="77777777" w:rsidR="00B257D7" w:rsidRDefault="00B257D7" w:rsidP="00AB21D6">
      <w:pPr>
        <w:rPr>
          <w:rFonts w:ascii="Arial" w:hAnsi="Arial" w:cs="Arial"/>
          <w:sz w:val="22"/>
          <w:szCs w:val="22"/>
        </w:rPr>
      </w:pPr>
    </w:p>
    <w:p w14:paraId="4CC21533" w14:textId="6F3D492E" w:rsidR="00C40935" w:rsidRDefault="00C40935" w:rsidP="00E259E6">
      <w:pPr>
        <w:pStyle w:val="Default"/>
        <w:numPr>
          <w:ilvl w:val="1"/>
          <w:numId w:val="28"/>
        </w:numPr>
        <w:rPr>
          <w:rFonts w:ascii="Arial" w:hAnsi="Arial" w:cs="Arial"/>
          <w:bCs/>
          <w:sz w:val="22"/>
          <w:szCs w:val="22"/>
        </w:rPr>
      </w:pPr>
      <w:r>
        <w:rPr>
          <w:rFonts w:ascii="Arial" w:hAnsi="Arial" w:cs="Arial"/>
          <w:bCs/>
          <w:sz w:val="22"/>
          <w:szCs w:val="22"/>
        </w:rPr>
        <w:t>Handwriting is of fundamental importance to educating our pupils because p</w:t>
      </w:r>
      <w:r w:rsidRPr="00C66034">
        <w:rPr>
          <w:rFonts w:ascii="Arial" w:hAnsi="Arial" w:cs="Arial"/>
          <w:bCs/>
          <w:sz w:val="22"/>
          <w:szCs w:val="22"/>
        </w:rPr>
        <w:t>upils who do not learn to read and write fluently and confidently are, in every sense, disenfranchised</w:t>
      </w:r>
      <w:r>
        <w:rPr>
          <w:rFonts w:ascii="Arial" w:hAnsi="Arial" w:cs="Arial"/>
          <w:bCs/>
          <w:sz w:val="22"/>
          <w:szCs w:val="22"/>
        </w:rPr>
        <w:t>.</w:t>
      </w:r>
      <w:r w:rsidR="00C039B9">
        <w:rPr>
          <w:rFonts w:ascii="Arial" w:hAnsi="Arial" w:cs="Arial"/>
          <w:bCs/>
          <w:sz w:val="22"/>
          <w:szCs w:val="22"/>
        </w:rPr>
        <w:t xml:space="preserve">  The mastery of</w:t>
      </w:r>
      <w:r w:rsidR="006D5D98">
        <w:rPr>
          <w:rFonts w:ascii="Arial" w:hAnsi="Arial" w:cs="Arial"/>
          <w:bCs/>
          <w:sz w:val="22"/>
          <w:szCs w:val="22"/>
        </w:rPr>
        <w:t xml:space="preserve"> automaticity in</w:t>
      </w:r>
      <w:r w:rsidR="00C039B9">
        <w:rPr>
          <w:rFonts w:ascii="Arial" w:hAnsi="Arial" w:cs="Arial"/>
          <w:bCs/>
          <w:sz w:val="22"/>
          <w:szCs w:val="22"/>
        </w:rPr>
        <w:t xml:space="preserve"> handwriting is therefore one of the key priorities of </w:t>
      </w:r>
      <w:r w:rsidR="00FE343D">
        <w:rPr>
          <w:rFonts w:ascii="Arial" w:hAnsi="Arial" w:cs="Arial"/>
          <w:bCs/>
          <w:sz w:val="22"/>
          <w:szCs w:val="22"/>
        </w:rPr>
        <w:t xml:space="preserve">Rushden Primary Academy. </w:t>
      </w:r>
    </w:p>
    <w:p w14:paraId="4CB42CC7" w14:textId="77777777" w:rsidR="00C40935" w:rsidRDefault="00C40935" w:rsidP="00C40935">
      <w:pPr>
        <w:pStyle w:val="Default"/>
        <w:rPr>
          <w:rFonts w:ascii="Arial" w:hAnsi="Arial" w:cs="Arial"/>
          <w:bCs/>
          <w:sz w:val="22"/>
          <w:szCs w:val="22"/>
        </w:rPr>
      </w:pPr>
    </w:p>
    <w:p w14:paraId="3726B3AC" w14:textId="77777777" w:rsidR="00F523CE" w:rsidRPr="00E259E6" w:rsidRDefault="0002705C" w:rsidP="00E259E6">
      <w:pPr>
        <w:pStyle w:val="ListParagraph"/>
        <w:numPr>
          <w:ilvl w:val="0"/>
          <w:numId w:val="28"/>
        </w:numPr>
        <w:rPr>
          <w:rFonts w:ascii="Arial" w:hAnsi="Arial" w:cs="Arial"/>
          <w:b/>
          <w:sz w:val="22"/>
          <w:szCs w:val="22"/>
        </w:rPr>
      </w:pPr>
      <w:r w:rsidRPr="00E259E6">
        <w:rPr>
          <w:rFonts w:ascii="Arial" w:hAnsi="Arial" w:cs="Arial"/>
          <w:b/>
          <w:sz w:val="22"/>
          <w:szCs w:val="22"/>
        </w:rPr>
        <w:t>General Principles</w:t>
      </w:r>
    </w:p>
    <w:p w14:paraId="62C79E1B" w14:textId="77777777" w:rsidR="0002705C" w:rsidRDefault="0002705C" w:rsidP="00AB21D6">
      <w:pPr>
        <w:rPr>
          <w:rFonts w:ascii="Arial" w:hAnsi="Arial" w:cs="Arial"/>
          <w:sz w:val="22"/>
          <w:szCs w:val="22"/>
        </w:rPr>
      </w:pPr>
    </w:p>
    <w:p w14:paraId="1F095CBC" w14:textId="00D123B5" w:rsidR="003153CF" w:rsidRPr="00E259E6" w:rsidRDefault="0002705C"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Handwriting is a physical activity that involves movement </w:t>
      </w:r>
      <w:r w:rsidR="006759FB" w:rsidRPr="00E259E6">
        <w:rPr>
          <w:rFonts w:ascii="Arial" w:hAnsi="Arial" w:cs="Arial"/>
          <w:sz w:val="22"/>
          <w:szCs w:val="22"/>
        </w:rPr>
        <w:t xml:space="preserve">and recognition </w:t>
      </w:r>
      <w:r w:rsidRPr="00E259E6">
        <w:rPr>
          <w:rFonts w:ascii="Arial" w:hAnsi="Arial" w:cs="Arial"/>
          <w:sz w:val="22"/>
          <w:szCs w:val="22"/>
        </w:rPr>
        <w:t xml:space="preserve">skills that need to be learnt and become part of the automatic </w:t>
      </w:r>
      <w:r w:rsidR="006759FB" w:rsidRPr="00E259E6">
        <w:rPr>
          <w:rFonts w:ascii="Arial" w:hAnsi="Arial" w:cs="Arial"/>
          <w:sz w:val="22"/>
          <w:szCs w:val="22"/>
        </w:rPr>
        <w:t xml:space="preserve">cognitive </w:t>
      </w:r>
      <w:r w:rsidRPr="00E259E6">
        <w:rPr>
          <w:rFonts w:ascii="Arial" w:hAnsi="Arial" w:cs="Arial"/>
          <w:sz w:val="22"/>
          <w:szCs w:val="22"/>
        </w:rPr>
        <w:t>skill set of the pupil.</w:t>
      </w:r>
      <w:r w:rsidR="006759FB" w:rsidRPr="00E259E6">
        <w:rPr>
          <w:rFonts w:ascii="Arial" w:hAnsi="Arial" w:cs="Arial"/>
          <w:sz w:val="22"/>
          <w:szCs w:val="22"/>
        </w:rPr>
        <w:t xml:space="preserve">  To ach</w:t>
      </w:r>
      <w:r w:rsidR="003153CF" w:rsidRPr="00E259E6">
        <w:rPr>
          <w:rFonts w:ascii="Arial" w:hAnsi="Arial" w:cs="Arial"/>
          <w:sz w:val="22"/>
          <w:szCs w:val="22"/>
        </w:rPr>
        <w:t>ieve this,</w:t>
      </w:r>
      <w:r w:rsidR="00D74D6E">
        <w:rPr>
          <w:rFonts w:ascii="Arial" w:hAnsi="Arial" w:cs="Arial"/>
          <w:sz w:val="22"/>
          <w:szCs w:val="22"/>
        </w:rPr>
        <w:t xml:space="preserve"> Rushden Primary Academy </w:t>
      </w:r>
      <w:r w:rsidR="003153CF" w:rsidRPr="00E259E6">
        <w:rPr>
          <w:rFonts w:ascii="Arial" w:hAnsi="Arial" w:cs="Arial"/>
          <w:sz w:val="22"/>
          <w:szCs w:val="22"/>
        </w:rPr>
        <w:t>has chosen</w:t>
      </w:r>
      <w:r w:rsidR="006759FB" w:rsidRPr="00E259E6">
        <w:rPr>
          <w:rFonts w:ascii="Arial" w:hAnsi="Arial" w:cs="Arial"/>
          <w:sz w:val="22"/>
          <w:szCs w:val="22"/>
        </w:rPr>
        <w:t xml:space="preserve"> the Kinetic </w:t>
      </w:r>
      <w:r w:rsidR="003153CF" w:rsidRPr="00E259E6">
        <w:rPr>
          <w:rFonts w:ascii="Arial" w:hAnsi="Arial" w:cs="Arial"/>
          <w:sz w:val="22"/>
          <w:szCs w:val="22"/>
        </w:rPr>
        <w:t>Letters handwriting programme.</w:t>
      </w:r>
    </w:p>
    <w:p w14:paraId="4537537E" w14:textId="77777777" w:rsidR="003153CF" w:rsidRDefault="003153CF" w:rsidP="006759FB">
      <w:pPr>
        <w:rPr>
          <w:rFonts w:ascii="Arial" w:hAnsi="Arial" w:cs="Arial"/>
          <w:sz w:val="22"/>
          <w:szCs w:val="22"/>
        </w:rPr>
      </w:pPr>
    </w:p>
    <w:p w14:paraId="768ACF47" w14:textId="5E115A4F" w:rsidR="006759FB" w:rsidRPr="00E259E6" w:rsidRDefault="006759FB"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The programme has four </w:t>
      </w:r>
      <w:r w:rsidR="004B41AC">
        <w:rPr>
          <w:rFonts w:ascii="Arial" w:hAnsi="Arial" w:cs="Arial"/>
          <w:sz w:val="22"/>
          <w:szCs w:val="22"/>
        </w:rPr>
        <w:t>threads.</w:t>
      </w:r>
      <w:r w:rsidRPr="00E259E6">
        <w:rPr>
          <w:rFonts w:ascii="Arial" w:hAnsi="Arial" w:cs="Arial"/>
          <w:sz w:val="22"/>
          <w:szCs w:val="22"/>
        </w:rPr>
        <w:t xml:space="preserve"> </w:t>
      </w:r>
    </w:p>
    <w:p w14:paraId="463ED413" w14:textId="77777777" w:rsidR="006759FB" w:rsidRPr="003153CF" w:rsidRDefault="006759FB" w:rsidP="00E259E6">
      <w:pPr>
        <w:pStyle w:val="ListParagraph"/>
        <w:numPr>
          <w:ilvl w:val="1"/>
          <w:numId w:val="30"/>
        </w:numPr>
        <w:ind w:left="1276"/>
        <w:rPr>
          <w:rFonts w:ascii="Arial" w:hAnsi="Arial" w:cs="Arial"/>
          <w:sz w:val="22"/>
          <w:szCs w:val="22"/>
        </w:rPr>
      </w:pPr>
      <w:r w:rsidRPr="003153CF">
        <w:rPr>
          <w:rFonts w:ascii="Arial" w:hAnsi="Arial" w:cs="Arial"/>
          <w:sz w:val="22"/>
          <w:szCs w:val="22"/>
        </w:rPr>
        <w:t>Making bodies stronger</w:t>
      </w:r>
    </w:p>
    <w:p w14:paraId="735AAB59" w14:textId="77777777" w:rsid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 xml:space="preserve">Holding the pencil (for speed, </w:t>
      </w:r>
      <w:proofErr w:type="gramStart"/>
      <w:r w:rsidRPr="006759FB">
        <w:rPr>
          <w:rFonts w:ascii="Arial" w:hAnsi="Arial" w:cs="Arial"/>
          <w:sz w:val="22"/>
          <w:szCs w:val="22"/>
        </w:rPr>
        <w:t>comfort</w:t>
      </w:r>
      <w:proofErr w:type="gramEnd"/>
      <w:r w:rsidRPr="006759FB">
        <w:rPr>
          <w:rFonts w:ascii="Arial" w:hAnsi="Arial" w:cs="Arial"/>
          <w:sz w:val="22"/>
          <w:szCs w:val="22"/>
        </w:rPr>
        <w:t xml:space="preserve"> and legibility)</w:t>
      </w:r>
    </w:p>
    <w:p w14:paraId="786C7C5A" w14:textId="77777777" w:rsid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Learning the letters</w:t>
      </w:r>
    </w:p>
    <w:p w14:paraId="74EB6ED2" w14:textId="77777777" w:rsidR="003153CF" w:rsidRPr="003153CF" w:rsidRDefault="003153CF" w:rsidP="00E259E6">
      <w:pPr>
        <w:pStyle w:val="ListParagraph"/>
        <w:numPr>
          <w:ilvl w:val="1"/>
          <w:numId w:val="30"/>
        </w:numPr>
        <w:ind w:left="1276"/>
        <w:rPr>
          <w:rFonts w:ascii="Arial" w:hAnsi="Arial" w:cs="Arial"/>
          <w:sz w:val="22"/>
          <w:szCs w:val="22"/>
        </w:rPr>
      </w:pPr>
      <w:r w:rsidRPr="006759FB">
        <w:rPr>
          <w:rFonts w:ascii="Arial" w:hAnsi="Arial" w:cs="Arial"/>
          <w:sz w:val="22"/>
          <w:szCs w:val="22"/>
        </w:rPr>
        <w:t xml:space="preserve">Flow and fluency  </w:t>
      </w:r>
    </w:p>
    <w:p w14:paraId="07075E50" w14:textId="77777777" w:rsidR="003153CF" w:rsidRDefault="003153CF" w:rsidP="00AB21D6">
      <w:pPr>
        <w:rPr>
          <w:rFonts w:ascii="Arial" w:hAnsi="Arial" w:cs="Arial"/>
          <w:sz w:val="22"/>
          <w:szCs w:val="22"/>
        </w:rPr>
      </w:pPr>
    </w:p>
    <w:p w14:paraId="4189F7CB" w14:textId="075F0B52" w:rsidR="00174B79" w:rsidRDefault="006759FB" w:rsidP="00174B79">
      <w:pPr>
        <w:pStyle w:val="ListParagraph"/>
        <w:numPr>
          <w:ilvl w:val="1"/>
          <w:numId w:val="28"/>
        </w:numPr>
        <w:rPr>
          <w:rFonts w:ascii="Arial" w:hAnsi="Arial" w:cs="Arial"/>
          <w:sz w:val="22"/>
          <w:szCs w:val="22"/>
        </w:rPr>
      </w:pPr>
      <w:r w:rsidRPr="00E259E6">
        <w:rPr>
          <w:rFonts w:ascii="Arial" w:hAnsi="Arial" w:cs="Arial"/>
          <w:sz w:val="22"/>
          <w:szCs w:val="22"/>
        </w:rPr>
        <w:t>The key principles of the programme are:</w:t>
      </w:r>
    </w:p>
    <w:p w14:paraId="10126E27" w14:textId="4A74FBBD"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Building</w:t>
      </w:r>
      <w:r w:rsidR="003153CF" w:rsidRPr="00174B79">
        <w:rPr>
          <w:rFonts w:ascii="Arial" w:hAnsi="Arial" w:cs="Arial"/>
          <w:sz w:val="22"/>
          <w:szCs w:val="22"/>
        </w:rPr>
        <w:t xml:space="preserve"> physical strength underpins han</w:t>
      </w:r>
      <w:r w:rsidRPr="00174B79">
        <w:rPr>
          <w:rFonts w:ascii="Arial" w:hAnsi="Arial" w:cs="Arial"/>
          <w:sz w:val="22"/>
          <w:szCs w:val="22"/>
        </w:rPr>
        <w:t>dwriting</w:t>
      </w:r>
      <w:r w:rsidR="000126FC" w:rsidRPr="00174B79">
        <w:rPr>
          <w:rFonts w:ascii="Arial" w:hAnsi="Arial" w:cs="Arial"/>
          <w:sz w:val="22"/>
          <w:szCs w:val="22"/>
        </w:rPr>
        <w:t xml:space="preserve"> and concentration. This knowledge informs the </w:t>
      </w:r>
      <w:r w:rsidR="004B41AC" w:rsidRPr="00174B79">
        <w:rPr>
          <w:rFonts w:ascii="Arial" w:hAnsi="Arial" w:cs="Arial"/>
          <w:sz w:val="22"/>
          <w:szCs w:val="22"/>
        </w:rPr>
        <w:t xml:space="preserve">working </w:t>
      </w:r>
      <w:r w:rsidR="000126FC" w:rsidRPr="00174B79">
        <w:rPr>
          <w:rFonts w:ascii="Arial" w:hAnsi="Arial" w:cs="Arial"/>
          <w:sz w:val="22"/>
          <w:szCs w:val="22"/>
        </w:rPr>
        <w:t>positions that children use for writing and the strengthening targets they work on.</w:t>
      </w:r>
    </w:p>
    <w:p w14:paraId="59720949" w14:textId="65351515"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Pupils are not expected to do anything before they are developmentally ready for it</w:t>
      </w:r>
      <w:r w:rsidR="00C039B9" w:rsidRPr="00174B79">
        <w:rPr>
          <w:rFonts w:ascii="Arial" w:hAnsi="Arial" w:cs="Arial"/>
          <w:sz w:val="22"/>
          <w:szCs w:val="22"/>
        </w:rPr>
        <w:t>.</w:t>
      </w:r>
    </w:p>
    <w:p w14:paraId="4A39B990" w14:textId="04BFCF75"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The different components of writing are mastered individually before being used in combination.</w:t>
      </w:r>
    </w:p>
    <w:p w14:paraId="3652E551" w14:textId="3157795C" w:rsidR="00174B79" w:rsidRDefault="006759FB" w:rsidP="00174B79">
      <w:pPr>
        <w:pStyle w:val="ListParagraph"/>
        <w:numPr>
          <w:ilvl w:val="1"/>
          <w:numId w:val="43"/>
        </w:numPr>
        <w:ind w:left="1276"/>
        <w:rPr>
          <w:rFonts w:ascii="Arial" w:hAnsi="Arial" w:cs="Arial"/>
          <w:sz w:val="22"/>
          <w:szCs w:val="22"/>
        </w:rPr>
      </w:pPr>
      <w:r w:rsidRPr="00174B79">
        <w:rPr>
          <w:rFonts w:ascii="Arial" w:hAnsi="Arial" w:cs="Arial"/>
          <w:sz w:val="22"/>
          <w:szCs w:val="22"/>
        </w:rPr>
        <w:t xml:space="preserve">Letters are learnt as movements, not as visual shapes, and movement remains central to developing </w:t>
      </w:r>
      <w:r w:rsidR="00311428" w:rsidRPr="00174B79">
        <w:rPr>
          <w:rFonts w:ascii="Arial" w:hAnsi="Arial" w:cs="Arial"/>
          <w:sz w:val="22"/>
          <w:szCs w:val="22"/>
        </w:rPr>
        <w:t xml:space="preserve">automaticity in letter formation, </w:t>
      </w:r>
      <w:proofErr w:type="gramStart"/>
      <w:r w:rsidRPr="00174B79">
        <w:rPr>
          <w:rFonts w:ascii="Arial" w:hAnsi="Arial" w:cs="Arial"/>
          <w:sz w:val="22"/>
          <w:szCs w:val="22"/>
        </w:rPr>
        <w:t>flow</w:t>
      </w:r>
      <w:proofErr w:type="gramEnd"/>
      <w:r w:rsidRPr="00174B79">
        <w:rPr>
          <w:rFonts w:ascii="Arial" w:hAnsi="Arial" w:cs="Arial"/>
          <w:sz w:val="22"/>
          <w:szCs w:val="22"/>
        </w:rPr>
        <w:t xml:space="preserve"> and fluency.</w:t>
      </w:r>
    </w:p>
    <w:p w14:paraId="09DB81A2" w14:textId="7C7442A8" w:rsidR="00174B79" w:rsidRDefault="00C039B9" w:rsidP="00174B79">
      <w:pPr>
        <w:pStyle w:val="ListParagraph"/>
        <w:numPr>
          <w:ilvl w:val="1"/>
          <w:numId w:val="43"/>
        </w:numPr>
        <w:ind w:left="1276"/>
        <w:rPr>
          <w:rFonts w:ascii="Arial" w:hAnsi="Arial" w:cs="Arial"/>
          <w:sz w:val="22"/>
          <w:szCs w:val="22"/>
        </w:rPr>
      </w:pPr>
      <w:r w:rsidRPr="00174B79">
        <w:rPr>
          <w:rFonts w:ascii="Arial" w:hAnsi="Arial" w:cs="Arial"/>
          <w:sz w:val="22"/>
          <w:szCs w:val="22"/>
        </w:rPr>
        <w:t>Posture is important in developing the correct position for handwriting and so children are taught how to organise their working position and paper position to enable comfortable and fluent writing from the start.</w:t>
      </w:r>
    </w:p>
    <w:p w14:paraId="7AF9DD0F" w14:textId="1002FD1E" w:rsidR="00174B79" w:rsidRDefault="00C039B9" w:rsidP="00174B79">
      <w:pPr>
        <w:pStyle w:val="ListParagraph"/>
        <w:numPr>
          <w:ilvl w:val="1"/>
          <w:numId w:val="43"/>
        </w:numPr>
        <w:ind w:left="1276"/>
        <w:rPr>
          <w:rFonts w:ascii="Arial" w:hAnsi="Arial" w:cs="Arial"/>
          <w:sz w:val="22"/>
          <w:szCs w:val="22"/>
        </w:rPr>
      </w:pPr>
      <w:r w:rsidRPr="00174B79">
        <w:rPr>
          <w:rFonts w:ascii="Arial" w:hAnsi="Arial" w:cs="Arial"/>
          <w:sz w:val="22"/>
          <w:szCs w:val="22"/>
        </w:rPr>
        <w:lastRenderedPageBreak/>
        <w:t>Correct pencil hold is taught from the start (</w:t>
      </w:r>
      <w:proofErr w:type="spellStart"/>
      <w:proofErr w:type="gramStart"/>
      <w:r w:rsidRPr="00174B79">
        <w:rPr>
          <w:rFonts w:ascii="Arial" w:hAnsi="Arial" w:cs="Arial"/>
          <w:sz w:val="22"/>
          <w:szCs w:val="22"/>
        </w:rPr>
        <w:t>ie</w:t>
      </w:r>
      <w:proofErr w:type="spellEnd"/>
      <w:proofErr w:type="gramEnd"/>
      <w:r w:rsidRPr="00174B79">
        <w:rPr>
          <w:rFonts w:ascii="Arial" w:hAnsi="Arial" w:cs="Arial"/>
          <w:sz w:val="22"/>
          <w:szCs w:val="22"/>
        </w:rPr>
        <w:t xml:space="preserve"> as soon as a tri-pod grip is developmentally appropriate).</w:t>
      </w:r>
    </w:p>
    <w:p w14:paraId="76D39A41" w14:textId="3DC64961" w:rsidR="00917783" w:rsidRPr="00174B79" w:rsidRDefault="006759FB" w:rsidP="00174B79">
      <w:pPr>
        <w:pStyle w:val="ListParagraph"/>
        <w:numPr>
          <w:ilvl w:val="1"/>
          <w:numId w:val="28"/>
        </w:numPr>
        <w:rPr>
          <w:rFonts w:ascii="Arial" w:hAnsi="Arial" w:cs="Arial"/>
          <w:sz w:val="22"/>
          <w:szCs w:val="22"/>
        </w:rPr>
      </w:pPr>
      <w:r w:rsidRPr="00174B79">
        <w:rPr>
          <w:rFonts w:ascii="Arial" w:hAnsi="Arial" w:cs="Arial"/>
          <w:sz w:val="22"/>
          <w:szCs w:val="22"/>
        </w:rPr>
        <w:t>Reading and writing are reciprocal processes; strengthening handwriting skills will support reading</w:t>
      </w:r>
      <w:r w:rsidR="003153CF" w:rsidRPr="00174B79">
        <w:rPr>
          <w:rFonts w:ascii="Arial" w:hAnsi="Arial" w:cs="Arial"/>
          <w:sz w:val="22"/>
          <w:szCs w:val="22"/>
        </w:rPr>
        <w:t xml:space="preserve"> and writing </w:t>
      </w:r>
      <w:proofErr w:type="gramStart"/>
      <w:r w:rsidR="003153CF" w:rsidRPr="00174B79">
        <w:rPr>
          <w:rFonts w:ascii="Arial" w:hAnsi="Arial" w:cs="Arial"/>
          <w:sz w:val="22"/>
          <w:szCs w:val="22"/>
        </w:rPr>
        <w:t>development as a whole</w:t>
      </w:r>
      <w:proofErr w:type="gramEnd"/>
      <w:r w:rsidR="00C039B9" w:rsidRPr="00174B79">
        <w:rPr>
          <w:rFonts w:ascii="Arial" w:hAnsi="Arial" w:cs="Arial"/>
          <w:sz w:val="22"/>
          <w:szCs w:val="22"/>
        </w:rPr>
        <w:t>.</w:t>
      </w:r>
    </w:p>
    <w:p w14:paraId="076D5A43" w14:textId="77777777" w:rsidR="006B1E59" w:rsidRDefault="006B1E59" w:rsidP="00A03279">
      <w:pPr>
        <w:pStyle w:val="ListParagraph"/>
        <w:rPr>
          <w:b/>
        </w:rPr>
      </w:pPr>
    </w:p>
    <w:p w14:paraId="092C7750" w14:textId="77777777" w:rsidR="006B1E59" w:rsidRPr="007A072C" w:rsidRDefault="003153CF" w:rsidP="00E259E6">
      <w:pPr>
        <w:pStyle w:val="ListParagraph"/>
        <w:numPr>
          <w:ilvl w:val="0"/>
          <w:numId w:val="28"/>
        </w:numPr>
        <w:rPr>
          <w:rFonts w:ascii="Arial" w:hAnsi="Arial" w:cs="Arial"/>
          <w:sz w:val="22"/>
          <w:szCs w:val="22"/>
        </w:rPr>
      </w:pPr>
      <w:r w:rsidRPr="007A072C">
        <w:rPr>
          <w:rFonts w:ascii="Arial" w:hAnsi="Arial" w:cs="Arial"/>
          <w:b/>
          <w:sz w:val="22"/>
          <w:szCs w:val="22"/>
        </w:rPr>
        <w:t>Year groups</w:t>
      </w:r>
    </w:p>
    <w:p w14:paraId="09E9E9AB" w14:textId="77777777" w:rsidR="003153CF" w:rsidRPr="007A072C" w:rsidRDefault="003153CF" w:rsidP="00AB21D6">
      <w:pPr>
        <w:rPr>
          <w:rFonts w:ascii="Arial" w:hAnsi="Arial" w:cs="Arial"/>
          <w:sz w:val="22"/>
          <w:szCs w:val="22"/>
        </w:rPr>
      </w:pPr>
    </w:p>
    <w:p w14:paraId="34520143" w14:textId="02C781BC" w:rsidR="007A072C" w:rsidRPr="00C039B9" w:rsidRDefault="003153CF" w:rsidP="007A072C">
      <w:pPr>
        <w:pStyle w:val="ListParagraph"/>
        <w:numPr>
          <w:ilvl w:val="1"/>
          <w:numId w:val="28"/>
        </w:numPr>
        <w:rPr>
          <w:rFonts w:ascii="Arial" w:hAnsi="Arial" w:cs="Arial"/>
          <w:sz w:val="22"/>
          <w:szCs w:val="22"/>
        </w:rPr>
      </w:pPr>
      <w:r w:rsidRPr="007A072C">
        <w:rPr>
          <w:rFonts w:ascii="Arial" w:hAnsi="Arial" w:cs="Arial"/>
          <w:sz w:val="22"/>
          <w:szCs w:val="22"/>
        </w:rPr>
        <w:t xml:space="preserve">The Kinetic Letters programme is commenced in Reception </w:t>
      </w:r>
      <w:r w:rsidR="004C6F67">
        <w:rPr>
          <w:rFonts w:ascii="Arial" w:hAnsi="Arial" w:cs="Arial"/>
          <w:sz w:val="22"/>
          <w:szCs w:val="22"/>
        </w:rPr>
        <w:t xml:space="preserve">(or Nursery if relevant) </w:t>
      </w:r>
      <w:r w:rsidRPr="007A072C">
        <w:rPr>
          <w:rFonts w:ascii="Arial" w:hAnsi="Arial" w:cs="Arial"/>
          <w:sz w:val="22"/>
          <w:szCs w:val="22"/>
        </w:rPr>
        <w:t xml:space="preserve">and is used throughout </w:t>
      </w:r>
      <w:r w:rsidR="00D74D6E">
        <w:rPr>
          <w:rFonts w:ascii="Arial" w:hAnsi="Arial" w:cs="Arial"/>
          <w:sz w:val="22"/>
          <w:szCs w:val="22"/>
        </w:rPr>
        <w:t>RPA</w:t>
      </w:r>
      <w:r w:rsidRPr="007A072C">
        <w:rPr>
          <w:rFonts w:ascii="Arial" w:hAnsi="Arial" w:cs="Arial"/>
          <w:sz w:val="22"/>
          <w:szCs w:val="22"/>
        </w:rPr>
        <w:t xml:space="preserve">.  By the end of KS1, each pupil should be working at the national </w:t>
      </w:r>
      <w:proofErr w:type="gramStart"/>
      <w:r w:rsidRPr="007A072C">
        <w:rPr>
          <w:rFonts w:ascii="Arial" w:hAnsi="Arial" w:cs="Arial"/>
          <w:sz w:val="22"/>
          <w:szCs w:val="22"/>
        </w:rPr>
        <w:t>standard</w:t>
      </w:r>
      <w:proofErr w:type="gramEnd"/>
      <w:r w:rsidRPr="007A072C">
        <w:rPr>
          <w:rFonts w:ascii="Arial" w:hAnsi="Arial" w:cs="Arial"/>
          <w:sz w:val="22"/>
          <w:szCs w:val="22"/>
        </w:rPr>
        <w:t xml:space="preserve"> and most should be working at a greater depth (see Appendix 2).  </w:t>
      </w:r>
      <w:r w:rsidR="00B45322" w:rsidRPr="007A072C">
        <w:rPr>
          <w:rFonts w:ascii="Arial" w:hAnsi="Arial" w:cs="Arial"/>
          <w:sz w:val="22"/>
          <w:szCs w:val="22"/>
        </w:rPr>
        <w:t xml:space="preserve">Children </w:t>
      </w:r>
      <w:r w:rsidR="00B45322" w:rsidRPr="00C039B9">
        <w:rPr>
          <w:rFonts w:ascii="Arial" w:hAnsi="Arial" w:cs="Arial"/>
          <w:sz w:val="22"/>
          <w:szCs w:val="22"/>
        </w:rPr>
        <w:t xml:space="preserve">will be using some of the </w:t>
      </w:r>
      <w:r w:rsidR="00351CF0" w:rsidRPr="00C039B9">
        <w:rPr>
          <w:rFonts w:ascii="Arial" w:hAnsi="Arial" w:cs="Arial"/>
          <w:sz w:val="22"/>
          <w:szCs w:val="22"/>
        </w:rPr>
        <w:t>strokes needed to join letters</w:t>
      </w:r>
      <w:r w:rsidR="00C039B9">
        <w:rPr>
          <w:rFonts w:ascii="Arial" w:hAnsi="Arial" w:cs="Arial"/>
          <w:sz w:val="22"/>
          <w:szCs w:val="22"/>
        </w:rPr>
        <w:t>; teaching this will start in Year 2</w:t>
      </w:r>
      <w:r w:rsidR="00351CF0" w:rsidRPr="00C039B9">
        <w:rPr>
          <w:rFonts w:ascii="Arial" w:hAnsi="Arial" w:cs="Arial"/>
          <w:sz w:val="22"/>
          <w:szCs w:val="22"/>
        </w:rPr>
        <w:t>.</w:t>
      </w:r>
    </w:p>
    <w:p w14:paraId="5A3F8D2F" w14:textId="77777777" w:rsidR="007A072C" w:rsidRPr="00C039B9" w:rsidRDefault="007A072C" w:rsidP="007A072C">
      <w:pPr>
        <w:pStyle w:val="ListParagraph"/>
        <w:ind w:left="792"/>
        <w:rPr>
          <w:rFonts w:ascii="Arial" w:hAnsi="Arial" w:cs="Arial"/>
          <w:sz w:val="22"/>
          <w:szCs w:val="22"/>
        </w:rPr>
      </w:pPr>
    </w:p>
    <w:p w14:paraId="2A951E69" w14:textId="5575AEC3" w:rsidR="007A072C" w:rsidRPr="00C039B9" w:rsidRDefault="003153CF" w:rsidP="00C039B9">
      <w:pPr>
        <w:pStyle w:val="ListParagraph"/>
        <w:numPr>
          <w:ilvl w:val="1"/>
          <w:numId w:val="28"/>
        </w:numPr>
        <w:rPr>
          <w:rFonts w:ascii="Arial" w:hAnsi="Arial" w:cs="Arial"/>
          <w:i/>
          <w:sz w:val="22"/>
          <w:szCs w:val="22"/>
          <w:lang w:val="en-US"/>
        </w:rPr>
      </w:pPr>
      <w:r w:rsidRPr="00C039B9">
        <w:rPr>
          <w:rFonts w:ascii="Arial" w:hAnsi="Arial" w:cs="Arial"/>
          <w:sz w:val="22"/>
          <w:szCs w:val="22"/>
        </w:rPr>
        <w:t>By the end of KS2</w:t>
      </w:r>
      <w:r w:rsidR="00F647D3" w:rsidRPr="00C039B9">
        <w:rPr>
          <w:rFonts w:ascii="Arial" w:hAnsi="Arial" w:cs="Arial"/>
          <w:sz w:val="22"/>
          <w:szCs w:val="22"/>
        </w:rPr>
        <w:t xml:space="preserve">, </w:t>
      </w:r>
      <w:proofErr w:type="gramStart"/>
      <w:r w:rsidR="00F647D3" w:rsidRPr="00C039B9">
        <w:rPr>
          <w:rFonts w:ascii="Arial" w:hAnsi="Arial" w:cs="Arial"/>
          <w:sz w:val="22"/>
          <w:szCs w:val="22"/>
        </w:rPr>
        <w:t>the vast majority of</w:t>
      </w:r>
      <w:proofErr w:type="gramEnd"/>
      <w:r w:rsidR="00F647D3" w:rsidRPr="00C039B9">
        <w:rPr>
          <w:rFonts w:ascii="Arial" w:hAnsi="Arial" w:cs="Arial"/>
          <w:sz w:val="22"/>
          <w:szCs w:val="22"/>
        </w:rPr>
        <w:t xml:space="preserve"> pupils should be working at a greater depth than the expected standard, the exceptions being those </w:t>
      </w:r>
      <w:r w:rsidR="00C039B9" w:rsidRPr="00C039B9">
        <w:rPr>
          <w:rFonts w:ascii="Arial" w:hAnsi="Arial" w:cs="Arial"/>
          <w:sz w:val="22"/>
          <w:szCs w:val="22"/>
        </w:rPr>
        <w:t>pupils</w:t>
      </w:r>
      <w:r w:rsidR="00F647D3" w:rsidRPr="00C039B9">
        <w:rPr>
          <w:rFonts w:ascii="Arial" w:hAnsi="Arial" w:cs="Arial"/>
          <w:sz w:val="22"/>
          <w:szCs w:val="22"/>
        </w:rPr>
        <w:t xml:space="preserve"> who started their primary education elsewhere</w:t>
      </w:r>
      <w:r w:rsidR="00C039B9" w:rsidRPr="00C039B9">
        <w:rPr>
          <w:rFonts w:ascii="Arial" w:hAnsi="Arial" w:cs="Arial"/>
          <w:sz w:val="22"/>
          <w:szCs w:val="22"/>
        </w:rPr>
        <w:t>,</w:t>
      </w:r>
      <w:r w:rsidR="00F647D3" w:rsidRPr="00C039B9">
        <w:rPr>
          <w:rFonts w:ascii="Arial" w:hAnsi="Arial" w:cs="Arial"/>
          <w:sz w:val="22"/>
          <w:szCs w:val="22"/>
        </w:rPr>
        <w:t xml:space="preserve"> and statemented pupils.</w:t>
      </w:r>
      <w:r w:rsidR="00C039B9" w:rsidRPr="00C039B9">
        <w:rPr>
          <w:rFonts w:ascii="Arial" w:eastAsiaTheme="minorEastAsia" w:hAnsi="Arial" w:cs="Arial"/>
          <w:sz w:val="22"/>
          <w:szCs w:val="22"/>
          <w:lang w:val="en-US" w:eastAsia="en-US"/>
        </w:rPr>
        <w:t xml:space="preserve">  Pupils </w:t>
      </w:r>
      <w:r w:rsidR="00C039B9" w:rsidRPr="00C039B9">
        <w:rPr>
          <w:rFonts w:ascii="Arial" w:hAnsi="Arial" w:cs="Arial"/>
          <w:sz w:val="22"/>
          <w:szCs w:val="22"/>
          <w:lang w:val="en-US"/>
        </w:rPr>
        <w:t>should be clear about what standard of handwriting is appropriate for a particular task (</w:t>
      </w:r>
      <w:proofErr w:type="gramStart"/>
      <w:r w:rsidR="00C039B9" w:rsidRPr="00C039B9">
        <w:rPr>
          <w:rFonts w:ascii="Arial" w:hAnsi="Arial" w:cs="Arial"/>
          <w:sz w:val="22"/>
          <w:szCs w:val="22"/>
          <w:lang w:val="en-US"/>
        </w:rPr>
        <w:t>e.g.</w:t>
      </w:r>
      <w:proofErr w:type="gramEnd"/>
      <w:r w:rsidR="00C039B9" w:rsidRPr="00C039B9">
        <w:rPr>
          <w:rFonts w:ascii="Arial" w:hAnsi="Arial" w:cs="Arial"/>
          <w:sz w:val="22"/>
          <w:szCs w:val="22"/>
          <w:lang w:val="en-US"/>
        </w:rPr>
        <w:t xml:space="preserve"> quick notes or a final handwritten version).</w:t>
      </w:r>
    </w:p>
    <w:p w14:paraId="778D23EB" w14:textId="5E209D8F" w:rsidR="007A072C" w:rsidRPr="00C039B9" w:rsidRDefault="007A072C" w:rsidP="007A072C">
      <w:pPr>
        <w:rPr>
          <w:rFonts w:ascii="Arial" w:hAnsi="Arial" w:cs="Arial"/>
          <w:sz w:val="22"/>
          <w:szCs w:val="22"/>
        </w:rPr>
      </w:pPr>
    </w:p>
    <w:p w14:paraId="2EA3D2A4" w14:textId="55E4FB03" w:rsidR="00C039B9" w:rsidRDefault="00D734C5" w:rsidP="00C039B9">
      <w:pPr>
        <w:pStyle w:val="ListParagraph"/>
        <w:numPr>
          <w:ilvl w:val="1"/>
          <w:numId w:val="28"/>
        </w:numPr>
        <w:rPr>
          <w:rFonts w:ascii="Arial" w:hAnsi="Arial" w:cs="Arial"/>
          <w:sz w:val="22"/>
          <w:szCs w:val="22"/>
        </w:rPr>
      </w:pPr>
      <w:r>
        <w:rPr>
          <w:rFonts w:ascii="Arial" w:hAnsi="Arial" w:cs="Arial"/>
          <w:sz w:val="22"/>
          <w:szCs w:val="22"/>
        </w:rPr>
        <w:t>Handwriting practic</w:t>
      </w:r>
      <w:r w:rsidR="006F088F" w:rsidRPr="00C039B9">
        <w:rPr>
          <w:rFonts w:ascii="Arial" w:hAnsi="Arial" w:cs="Arial"/>
          <w:sz w:val="22"/>
          <w:szCs w:val="22"/>
        </w:rPr>
        <w:t xml:space="preserve">e takes place in sessions that are outside English </w:t>
      </w:r>
      <w:proofErr w:type="gramStart"/>
      <w:r w:rsidR="006F088F" w:rsidRPr="00C039B9">
        <w:rPr>
          <w:rFonts w:ascii="Arial" w:hAnsi="Arial" w:cs="Arial"/>
          <w:sz w:val="22"/>
          <w:szCs w:val="22"/>
        </w:rPr>
        <w:t>lessons, since</w:t>
      </w:r>
      <w:proofErr w:type="gramEnd"/>
      <w:r w:rsidR="006F088F" w:rsidRPr="00C039B9">
        <w:rPr>
          <w:rFonts w:ascii="Arial" w:hAnsi="Arial" w:cs="Arial"/>
          <w:sz w:val="22"/>
          <w:szCs w:val="22"/>
        </w:rPr>
        <w:t xml:space="preserve"> handwriting underpins the majority of curriculu</w:t>
      </w:r>
      <w:r w:rsidR="00807660">
        <w:rPr>
          <w:rFonts w:ascii="Arial" w:hAnsi="Arial" w:cs="Arial"/>
          <w:sz w:val="22"/>
          <w:szCs w:val="22"/>
        </w:rPr>
        <w:t>m areas and is integral to self-</w:t>
      </w:r>
      <w:r w:rsidR="006F088F" w:rsidRPr="00C039B9">
        <w:rPr>
          <w:rFonts w:ascii="Arial" w:hAnsi="Arial" w:cs="Arial"/>
          <w:sz w:val="22"/>
          <w:szCs w:val="22"/>
        </w:rPr>
        <w:t>esteem</w:t>
      </w:r>
      <w:r w:rsidR="00C039B9">
        <w:rPr>
          <w:rFonts w:ascii="Arial" w:hAnsi="Arial" w:cs="Arial"/>
          <w:sz w:val="22"/>
          <w:szCs w:val="22"/>
        </w:rPr>
        <w:t>.</w:t>
      </w:r>
    </w:p>
    <w:p w14:paraId="5C4D9F5D" w14:textId="77777777" w:rsidR="00C039B9" w:rsidRPr="00C039B9" w:rsidRDefault="00C039B9" w:rsidP="00C039B9">
      <w:pPr>
        <w:pStyle w:val="ListParagraph"/>
        <w:rPr>
          <w:rFonts w:ascii="Arial" w:hAnsi="Arial" w:cs="Arial"/>
          <w:sz w:val="22"/>
          <w:szCs w:val="22"/>
        </w:rPr>
      </w:pPr>
    </w:p>
    <w:p w14:paraId="679482D9" w14:textId="2186FDEF" w:rsidR="009E49E0" w:rsidRDefault="009E49E0" w:rsidP="00C039B9">
      <w:pPr>
        <w:pStyle w:val="ListParagraph"/>
        <w:numPr>
          <w:ilvl w:val="1"/>
          <w:numId w:val="28"/>
        </w:numPr>
        <w:rPr>
          <w:rFonts w:ascii="Arial" w:hAnsi="Arial" w:cs="Arial"/>
          <w:sz w:val="22"/>
          <w:szCs w:val="22"/>
        </w:rPr>
      </w:pPr>
      <w:r w:rsidRPr="00A03279">
        <w:rPr>
          <w:rFonts w:ascii="Arial" w:hAnsi="Arial" w:cs="Arial"/>
          <w:sz w:val="22"/>
          <w:szCs w:val="22"/>
        </w:rPr>
        <w:t xml:space="preserve">Pupils in </w:t>
      </w:r>
      <w:r w:rsidR="00B45322" w:rsidRPr="00A03279">
        <w:rPr>
          <w:rFonts w:ascii="Arial" w:hAnsi="Arial" w:cs="Arial"/>
          <w:sz w:val="22"/>
          <w:szCs w:val="22"/>
        </w:rPr>
        <w:t xml:space="preserve">EYFS and </w:t>
      </w:r>
      <w:r w:rsidRPr="00A03279">
        <w:rPr>
          <w:rFonts w:ascii="Arial" w:hAnsi="Arial" w:cs="Arial"/>
          <w:sz w:val="22"/>
          <w:szCs w:val="22"/>
        </w:rPr>
        <w:t>KS1 will spend at least 20 minutes at the beginning of school day on activities that are part of the Kinetic Letters programme</w:t>
      </w:r>
      <w:r w:rsidR="007A072C" w:rsidRPr="00C039B9">
        <w:rPr>
          <w:rFonts w:ascii="Arial" w:hAnsi="Arial" w:cs="Arial"/>
          <w:sz w:val="22"/>
          <w:szCs w:val="22"/>
        </w:rPr>
        <w:t xml:space="preserve">.  </w:t>
      </w:r>
      <w:r w:rsidR="00644995">
        <w:rPr>
          <w:rFonts w:ascii="Arial" w:hAnsi="Arial" w:cs="Arial"/>
          <w:sz w:val="22"/>
          <w:szCs w:val="22"/>
        </w:rPr>
        <w:t xml:space="preserve">Handwriting is taught in discrete sessions, separate from Phonics.  </w:t>
      </w:r>
      <w:r w:rsidRPr="00A03279">
        <w:rPr>
          <w:rFonts w:ascii="Arial" w:hAnsi="Arial" w:cs="Arial"/>
          <w:sz w:val="22"/>
          <w:szCs w:val="22"/>
        </w:rPr>
        <w:t xml:space="preserve">Thereafter time allocation to </w:t>
      </w:r>
      <w:r w:rsidR="00B45322" w:rsidRPr="00A03279">
        <w:rPr>
          <w:rFonts w:ascii="Arial" w:hAnsi="Arial" w:cs="Arial"/>
          <w:sz w:val="22"/>
          <w:szCs w:val="22"/>
        </w:rPr>
        <w:t xml:space="preserve">maintain </w:t>
      </w:r>
      <w:r w:rsidRPr="00A03279">
        <w:rPr>
          <w:rFonts w:ascii="Arial" w:hAnsi="Arial" w:cs="Arial"/>
          <w:sz w:val="22"/>
          <w:szCs w:val="22"/>
        </w:rPr>
        <w:t xml:space="preserve">handwriting </w:t>
      </w:r>
      <w:r w:rsidR="00B45322" w:rsidRPr="00A03279">
        <w:rPr>
          <w:rFonts w:ascii="Arial" w:hAnsi="Arial" w:cs="Arial"/>
          <w:sz w:val="22"/>
          <w:szCs w:val="22"/>
        </w:rPr>
        <w:t xml:space="preserve">development </w:t>
      </w:r>
      <w:r w:rsidR="00E35AAE" w:rsidRPr="00A03279">
        <w:rPr>
          <w:rFonts w:ascii="Arial" w:hAnsi="Arial" w:cs="Arial"/>
          <w:sz w:val="22"/>
          <w:szCs w:val="22"/>
        </w:rPr>
        <w:t xml:space="preserve">and increase speed and flow, </w:t>
      </w:r>
      <w:r w:rsidRPr="00A03279">
        <w:rPr>
          <w:rFonts w:ascii="Arial" w:hAnsi="Arial" w:cs="Arial"/>
          <w:sz w:val="22"/>
          <w:szCs w:val="22"/>
        </w:rPr>
        <w:t xml:space="preserve">will be </w:t>
      </w:r>
      <w:r w:rsidR="00B45322" w:rsidRPr="00A03279">
        <w:rPr>
          <w:rFonts w:ascii="Arial" w:hAnsi="Arial" w:cs="Arial"/>
          <w:sz w:val="22"/>
          <w:szCs w:val="22"/>
        </w:rPr>
        <w:t xml:space="preserve">regular but </w:t>
      </w:r>
      <w:r w:rsidRPr="00A03279">
        <w:rPr>
          <w:rFonts w:ascii="Arial" w:hAnsi="Arial" w:cs="Arial"/>
          <w:sz w:val="22"/>
          <w:szCs w:val="22"/>
        </w:rPr>
        <w:t>at the discretion of the class teacher so long as appropriate progression continues to be made.</w:t>
      </w:r>
      <w:r w:rsidR="00D734C5">
        <w:rPr>
          <w:rFonts w:ascii="Arial" w:hAnsi="Arial" w:cs="Arial"/>
          <w:sz w:val="22"/>
          <w:szCs w:val="22"/>
        </w:rPr>
        <w:t xml:space="preserve"> Handwriting practic</w:t>
      </w:r>
      <w:r w:rsidR="00E22E69" w:rsidRPr="00A03279">
        <w:rPr>
          <w:rFonts w:ascii="Arial" w:hAnsi="Arial" w:cs="Arial"/>
          <w:sz w:val="22"/>
          <w:szCs w:val="22"/>
        </w:rPr>
        <w:t xml:space="preserve">e takes place on </w:t>
      </w:r>
      <w:r w:rsidR="00910FEF">
        <w:rPr>
          <w:rFonts w:ascii="Arial" w:hAnsi="Arial" w:cs="Arial"/>
          <w:sz w:val="22"/>
          <w:szCs w:val="22"/>
        </w:rPr>
        <w:t>a whiteboard</w:t>
      </w:r>
      <w:r w:rsidR="00E22E69" w:rsidRPr="00A03279">
        <w:rPr>
          <w:rFonts w:ascii="Arial" w:hAnsi="Arial" w:cs="Arial"/>
          <w:sz w:val="22"/>
          <w:szCs w:val="22"/>
        </w:rPr>
        <w:t>, with a tran</w:t>
      </w:r>
      <w:r w:rsidR="00D734C5">
        <w:rPr>
          <w:rFonts w:ascii="Arial" w:hAnsi="Arial" w:cs="Arial"/>
          <w:sz w:val="22"/>
          <w:szCs w:val="22"/>
        </w:rPr>
        <w:t>sition to books via the “practice patch”</w:t>
      </w:r>
      <w:r w:rsidR="00E22E69" w:rsidRPr="00A03279">
        <w:rPr>
          <w:rFonts w:ascii="Arial" w:hAnsi="Arial" w:cs="Arial"/>
          <w:sz w:val="22"/>
          <w:szCs w:val="22"/>
        </w:rPr>
        <w:t>.</w:t>
      </w:r>
    </w:p>
    <w:p w14:paraId="3AE6947B" w14:textId="77777777" w:rsidR="00644995" w:rsidRPr="00644995" w:rsidRDefault="00644995" w:rsidP="00644995">
      <w:pPr>
        <w:pStyle w:val="ListParagraph"/>
        <w:rPr>
          <w:rFonts w:ascii="Arial" w:hAnsi="Arial" w:cs="Arial"/>
          <w:sz w:val="22"/>
          <w:szCs w:val="22"/>
        </w:rPr>
      </w:pPr>
    </w:p>
    <w:p w14:paraId="13A7FE82" w14:textId="115A9918" w:rsidR="00644995" w:rsidRDefault="00644995" w:rsidP="00C039B9">
      <w:pPr>
        <w:pStyle w:val="ListParagraph"/>
        <w:numPr>
          <w:ilvl w:val="1"/>
          <w:numId w:val="28"/>
        </w:numPr>
        <w:rPr>
          <w:rFonts w:ascii="Arial" w:hAnsi="Arial" w:cs="Arial"/>
          <w:sz w:val="22"/>
          <w:szCs w:val="22"/>
        </w:rPr>
      </w:pPr>
      <w:proofErr w:type="gramStart"/>
      <w:r>
        <w:rPr>
          <w:rFonts w:ascii="Arial" w:hAnsi="Arial" w:cs="Arial"/>
          <w:sz w:val="22"/>
          <w:szCs w:val="22"/>
        </w:rPr>
        <w:t>The majority of</w:t>
      </w:r>
      <w:proofErr w:type="gramEnd"/>
      <w:r>
        <w:rPr>
          <w:rFonts w:ascii="Arial" w:hAnsi="Arial" w:cs="Arial"/>
          <w:sz w:val="22"/>
          <w:szCs w:val="22"/>
        </w:rPr>
        <w:t xml:space="preserve"> the time, sessions are taught to the whole class with differentiated targets; reinforcement may take place in small groups and/or individually.</w:t>
      </w:r>
    </w:p>
    <w:p w14:paraId="2EC74AC2" w14:textId="3061E450" w:rsidR="00C039B9" w:rsidRPr="00C039B9" w:rsidRDefault="00C039B9" w:rsidP="00C039B9">
      <w:pPr>
        <w:rPr>
          <w:rFonts w:ascii="Arial" w:hAnsi="Arial" w:cs="Arial"/>
          <w:sz w:val="22"/>
          <w:szCs w:val="22"/>
        </w:rPr>
      </w:pPr>
    </w:p>
    <w:p w14:paraId="476CBCA3" w14:textId="77777777" w:rsidR="006B1E59" w:rsidRPr="00E259E6" w:rsidRDefault="009E49E0" w:rsidP="00E259E6">
      <w:pPr>
        <w:pStyle w:val="ListParagraph"/>
        <w:numPr>
          <w:ilvl w:val="0"/>
          <w:numId w:val="28"/>
        </w:numPr>
        <w:rPr>
          <w:rFonts w:ascii="Arial" w:hAnsi="Arial" w:cs="Arial"/>
          <w:sz w:val="22"/>
          <w:szCs w:val="22"/>
        </w:rPr>
      </w:pPr>
      <w:r w:rsidRPr="00E259E6">
        <w:rPr>
          <w:rFonts w:ascii="Arial" w:hAnsi="Arial" w:cs="Arial"/>
          <w:b/>
          <w:sz w:val="22"/>
          <w:szCs w:val="22"/>
        </w:rPr>
        <w:t>Assessment</w:t>
      </w:r>
    </w:p>
    <w:p w14:paraId="318D9215" w14:textId="77777777" w:rsidR="009E49E0" w:rsidRDefault="009E49E0" w:rsidP="00AB21D6">
      <w:pPr>
        <w:rPr>
          <w:rFonts w:ascii="Arial" w:hAnsi="Arial" w:cs="Arial"/>
          <w:sz w:val="22"/>
          <w:szCs w:val="22"/>
        </w:rPr>
      </w:pPr>
    </w:p>
    <w:p w14:paraId="1F29F371" w14:textId="3A8C2769" w:rsidR="009E49E0" w:rsidRPr="00E259E6" w:rsidRDefault="009E49E0" w:rsidP="00E259E6">
      <w:pPr>
        <w:pStyle w:val="ListParagraph"/>
        <w:numPr>
          <w:ilvl w:val="1"/>
          <w:numId w:val="28"/>
        </w:numPr>
        <w:rPr>
          <w:rFonts w:ascii="Arial" w:hAnsi="Arial" w:cs="Arial"/>
          <w:sz w:val="22"/>
          <w:szCs w:val="22"/>
        </w:rPr>
      </w:pPr>
      <w:r w:rsidRPr="00E259E6">
        <w:rPr>
          <w:rFonts w:ascii="Arial" w:hAnsi="Arial" w:cs="Arial"/>
          <w:sz w:val="22"/>
          <w:szCs w:val="22"/>
        </w:rPr>
        <w:t>The assessment framework in the national curriculum will apply to each pupil when their progress is being assessed at the end of KS1 and KS2 (see Appendix 2).</w:t>
      </w:r>
      <w:r w:rsidR="00603DC5" w:rsidRPr="00E259E6">
        <w:rPr>
          <w:rFonts w:ascii="Arial" w:hAnsi="Arial" w:cs="Arial"/>
          <w:sz w:val="22"/>
          <w:szCs w:val="22"/>
        </w:rPr>
        <w:t xml:space="preserve">  Prior to these two measurement points, teachers will use the Kinetic Letters assessment guides </w:t>
      </w:r>
      <w:proofErr w:type="gramStart"/>
      <w:r w:rsidR="00603DC5" w:rsidRPr="00E259E6">
        <w:rPr>
          <w:rFonts w:ascii="Arial" w:hAnsi="Arial" w:cs="Arial"/>
          <w:sz w:val="22"/>
          <w:szCs w:val="22"/>
        </w:rPr>
        <w:t>on a daily basis</w:t>
      </w:r>
      <w:proofErr w:type="gramEnd"/>
      <w:r w:rsidR="00644995">
        <w:rPr>
          <w:rFonts w:ascii="Arial" w:hAnsi="Arial" w:cs="Arial"/>
          <w:sz w:val="22"/>
          <w:szCs w:val="22"/>
        </w:rPr>
        <w:t xml:space="preserve"> (Appendix </w:t>
      </w:r>
      <w:r w:rsidR="008C44DC">
        <w:rPr>
          <w:rFonts w:ascii="Arial" w:hAnsi="Arial" w:cs="Arial"/>
          <w:sz w:val="22"/>
          <w:szCs w:val="22"/>
        </w:rPr>
        <w:t>3</w:t>
      </w:r>
      <w:r w:rsidR="00644995">
        <w:rPr>
          <w:rFonts w:ascii="Arial" w:hAnsi="Arial" w:cs="Arial"/>
          <w:sz w:val="22"/>
          <w:szCs w:val="22"/>
        </w:rPr>
        <w:t>)</w:t>
      </w:r>
      <w:r w:rsidR="00603DC5" w:rsidRPr="00E259E6">
        <w:rPr>
          <w:rFonts w:ascii="Arial" w:hAnsi="Arial" w:cs="Arial"/>
          <w:sz w:val="22"/>
          <w:szCs w:val="22"/>
        </w:rPr>
        <w:t>.  Marking of work by teachers will be positive and self-correction by pupils will be encouraged.</w:t>
      </w:r>
    </w:p>
    <w:p w14:paraId="276CF84A" w14:textId="77777777" w:rsidR="006B1E59" w:rsidRDefault="006B1E59" w:rsidP="00AB21D6">
      <w:pPr>
        <w:rPr>
          <w:rFonts w:ascii="Arial" w:hAnsi="Arial" w:cs="Arial"/>
          <w:b/>
          <w:sz w:val="22"/>
          <w:szCs w:val="22"/>
        </w:rPr>
      </w:pPr>
    </w:p>
    <w:p w14:paraId="1A7DF83D" w14:textId="77777777" w:rsidR="006B1E59" w:rsidRPr="00E259E6" w:rsidRDefault="00603DC5" w:rsidP="00E259E6">
      <w:pPr>
        <w:pStyle w:val="ListParagraph"/>
        <w:numPr>
          <w:ilvl w:val="0"/>
          <w:numId w:val="28"/>
        </w:numPr>
        <w:rPr>
          <w:rFonts w:ascii="Arial" w:hAnsi="Arial" w:cs="Arial"/>
          <w:b/>
          <w:sz w:val="22"/>
          <w:szCs w:val="22"/>
        </w:rPr>
      </w:pPr>
      <w:r w:rsidRPr="00E259E6">
        <w:rPr>
          <w:rFonts w:ascii="Arial" w:hAnsi="Arial" w:cs="Arial"/>
          <w:b/>
          <w:sz w:val="22"/>
          <w:szCs w:val="22"/>
        </w:rPr>
        <w:t>Special Educational Needs and Disability (“SEND”)</w:t>
      </w:r>
    </w:p>
    <w:p w14:paraId="6DA90F54" w14:textId="77777777" w:rsidR="006B1E59" w:rsidRDefault="006B1E59" w:rsidP="00AB21D6">
      <w:pPr>
        <w:rPr>
          <w:rFonts w:ascii="Arial" w:hAnsi="Arial" w:cs="Arial"/>
          <w:b/>
          <w:sz w:val="22"/>
          <w:szCs w:val="22"/>
        </w:rPr>
      </w:pPr>
    </w:p>
    <w:p w14:paraId="09BDFB2F" w14:textId="77777777" w:rsidR="006B1E59" w:rsidRPr="00E259E6" w:rsidRDefault="00603DC5" w:rsidP="00E259E6">
      <w:pPr>
        <w:pStyle w:val="ListParagraph"/>
        <w:numPr>
          <w:ilvl w:val="1"/>
          <w:numId w:val="28"/>
        </w:numPr>
        <w:rPr>
          <w:rFonts w:ascii="Arial" w:hAnsi="Arial" w:cs="Arial"/>
          <w:sz w:val="22"/>
          <w:szCs w:val="22"/>
        </w:rPr>
      </w:pPr>
      <w:r w:rsidRPr="00E259E6">
        <w:rPr>
          <w:rFonts w:ascii="Arial" w:hAnsi="Arial" w:cs="Arial"/>
          <w:sz w:val="22"/>
          <w:szCs w:val="22"/>
        </w:rPr>
        <w:t>The School’s SEND policy applies.  However, it should be noted that the Kinetic Letters programme is applicable t</w:t>
      </w:r>
      <w:r w:rsidR="00C54822" w:rsidRPr="00E259E6">
        <w:rPr>
          <w:rFonts w:ascii="Arial" w:hAnsi="Arial" w:cs="Arial"/>
          <w:sz w:val="22"/>
          <w:szCs w:val="22"/>
        </w:rPr>
        <w:t>o</w:t>
      </w:r>
      <w:r w:rsidRPr="00E259E6">
        <w:rPr>
          <w:rFonts w:ascii="Arial" w:hAnsi="Arial" w:cs="Arial"/>
          <w:sz w:val="22"/>
          <w:szCs w:val="22"/>
        </w:rPr>
        <w:t xml:space="preserve"> </w:t>
      </w:r>
      <w:r w:rsidR="00C54822" w:rsidRPr="00E259E6">
        <w:rPr>
          <w:rFonts w:ascii="Arial" w:hAnsi="Arial" w:cs="Arial"/>
          <w:sz w:val="22"/>
          <w:szCs w:val="22"/>
        </w:rPr>
        <w:t>pupils with dyslexic and dyspraxia (developmental co-ordination disorder).</w:t>
      </w:r>
    </w:p>
    <w:p w14:paraId="585A02AE" w14:textId="77777777" w:rsidR="006B1E59" w:rsidRDefault="006B1E59" w:rsidP="00AB21D6">
      <w:pPr>
        <w:rPr>
          <w:rFonts w:ascii="Arial" w:hAnsi="Arial" w:cs="Arial"/>
          <w:b/>
          <w:sz w:val="22"/>
          <w:szCs w:val="22"/>
        </w:rPr>
      </w:pPr>
    </w:p>
    <w:p w14:paraId="1025A76E" w14:textId="77777777" w:rsidR="006B1E59" w:rsidRPr="00E259E6" w:rsidRDefault="00C54822" w:rsidP="00E259E6">
      <w:pPr>
        <w:pStyle w:val="ListParagraph"/>
        <w:numPr>
          <w:ilvl w:val="0"/>
          <w:numId w:val="28"/>
        </w:numPr>
        <w:rPr>
          <w:rFonts w:ascii="Arial" w:hAnsi="Arial" w:cs="Arial"/>
          <w:b/>
          <w:sz w:val="22"/>
          <w:szCs w:val="22"/>
        </w:rPr>
      </w:pPr>
      <w:r w:rsidRPr="00E259E6">
        <w:rPr>
          <w:rFonts w:ascii="Arial" w:hAnsi="Arial" w:cs="Arial"/>
          <w:b/>
          <w:sz w:val="22"/>
          <w:szCs w:val="22"/>
        </w:rPr>
        <w:t>Home involvement</w:t>
      </w:r>
    </w:p>
    <w:p w14:paraId="0F94CEC0" w14:textId="77777777" w:rsidR="006B1E59" w:rsidRDefault="006B1E59" w:rsidP="00AB21D6">
      <w:pPr>
        <w:rPr>
          <w:rFonts w:ascii="Arial" w:hAnsi="Arial" w:cs="Arial"/>
          <w:b/>
          <w:sz w:val="22"/>
          <w:szCs w:val="22"/>
        </w:rPr>
      </w:pPr>
    </w:p>
    <w:p w14:paraId="5ACC6088" w14:textId="77777777" w:rsidR="006B1E59" w:rsidRPr="00E259E6" w:rsidRDefault="00C54822"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It is important that parents/guardians/carers are involved in supporting the learning of handwriting.  Parents will be given details of the handwriting programme and encouraged to purchase Kinetic Letters resources that are used by the </w:t>
      </w:r>
      <w:proofErr w:type="gramStart"/>
      <w:r w:rsidRPr="00E259E6">
        <w:rPr>
          <w:rFonts w:ascii="Arial" w:hAnsi="Arial" w:cs="Arial"/>
          <w:sz w:val="22"/>
          <w:szCs w:val="22"/>
        </w:rPr>
        <w:t>School</w:t>
      </w:r>
      <w:proofErr w:type="gramEnd"/>
      <w:r w:rsidRPr="00E259E6">
        <w:rPr>
          <w:rFonts w:ascii="Arial" w:hAnsi="Arial" w:cs="Arial"/>
          <w:sz w:val="22"/>
          <w:szCs w:val="22"/>
        </w:rPr>
        <w:t>.</w:t>
      </w:r>
    </w:p>
    <w:p w14:paraId="6DA037DE" w14:textId="1EE57283" w:rsidR="0024028E" w:rsidRDefault="0024028E">
      <w:pPr>
        <w:rPr>
          <w:rFonts w:ascii="Arial" w:hAnsi="Arial" w:cs="Arial"/>
          <w:b/>
          <w:sz w:val="22"/>
          <w:szCs w:val="22"/>
        </w:rPr>
      </w:pPr>
      <w:r>
        <w:rPr>
          <w:rFonts w:ascii="Arial" w:hAnsi="Arial" w:cs="Arial"/>
          <w:b/>
          <w:sz w:val="22"/>
          <w:szCs w:val="22"/>
        </w:rPr>
        <w:br w:type="page"/>
      </w:r>
    </w:p>
    <w:p w14:paraId="368C2028" w14:textId="77777777" w:rsidR="00DE22A9" w:rsidRPr="00E259E6" w:rsidRDefault="00DE22A9" w:rsidP="00E259E6">
      <w:pPr>
        <w:pStyle w:val="ListParagraph"/>
        <w:numPr>
          <w:ilvl w:val="0"/>
          <w:numId w:val="28"/>
        </w:numPr>
        <w:rPr>
          <w:rFonts w:ascii="Arial" w:hAnsi="Arial" w:cs="Arial"/>
          <w:sz w:val="22"/>
          <w:szCs w:val="22"/>
        </w:rPr>
      </w:pPr>
      <w:r w:rsidRPr="00E259E6">
        <w:rPr>
          <w:rFonts w:ascii="Arial" w:hAnsi="Arial" w:cs="Arial"/>
          <w:b/>
          <w:sz w:val="22"/>
          <w:szCs w:val="22"/>
        </w:rPr>
        <w:lastRenderedPageBreak/>
        <w:t>Presentation</w:t>
      </w:r>
    </w:p>
    <w:p w14:paraId="38BA7693" w14:textId="77777777" w:rsidR="00DE22A9" w:rsidRDefault="00DE22A9" w:rsidP="00AB21D6">
      <w:pPr>
        <w:rPr>
          <w:rFonts w:ascii="Arial" w:hAnsi="Arial" w:cs="Arial"/>
          <w:sz w:val="22"/>
          <w:szCs w:val="22"/>
        </w:rPr>
      </w:pPr>
    </w:p>
    <w:p w14:paraId="6463A949" w14:textId="279E3D69" w:rsidR="00DE22A9" w:rsidRPr="00E259E6" w:rsidRDefault="00DE22A9"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The </w:t>
      </w:r>
      <w:proofErr w:type="gramStart"/>
      <w:r w:rsidRPr="00E259E6">
        <w:rPr>
          <w:rFonts w:ascii="Arial" w:hAnsi="Arial" w:cs="Arial"/>
          <w:sz w:val="22"/>
          <w:szCs w:val="22"/>
        </w:rPr>
        <w:t>School</w:t>
      </w:r>
      <w:proofErr w:type="gramEnd"/>
      <w:r w:rsidRPr="00E259E6">
        <w:rPr>
          <w:rFonts w:ascii="Arial" w:hAnsi="Arial" w:cs="Arial"/>
          <w:sz w:val="22"/>
          <w:szCs w:val="22"/>
        </w:rPr>
        <w:t xml:space="preserve"> will use the Kinetic Letters font for all class and display work</w:t>
      </w:r>
      <w:r w:rsidR="007D561E" w:rsidRPr="00E259E6">
        <w:rPr>
          <w:rFonts w:ascii="Arial" w:hAnsi="Arial" w:cs="Arial"/>
          <w:sz w:val="22"/>
          <w:szCs w:val="22"/>
        </w:rPr>
        <w:t xml:space="preserve"> produced in the School, ensuring consistent presentation that reinforces handwriting teaching</w:t>
      </w:r>
      <w:r w:rsidRPr="00E259E6">
        <w:rPr>
          <w:rFonts w:ascii="Arial" w:hAnsi="Arial" w:cs="Arial"/>
          <w:sz w:val="22"/>
          <w:szCs w:val="22"/>
        </w:rPr>
        <w:t>.</w:t>
      </w:r>
      <w:r w:rsidR="0018132D" w:rsidRPr="00E259E6">
        <w:rPr>
          <w:rFonts w:ascii="Arial" w:hAnsi="Arial" w:cs="Arial"/>
          <w:sz w:val="22"/>
          <w:szCs w:val="22"/>
        </w:rPr>
        <w:t xml:space="preserve">  The general protocols for pupil</w:t>
      </w:r>
      <w:r w:rsidR="008C44DC">
        <w:rPr>
          <w:rFonts w:ascii="Arial" w:hAnsi="Arial" w:cs="Arial"/>
          <w:sz w:val="22"/>
          <w:szCs w:val="22"/>
        </w:rPr>
        <w:t xml:space="preserve">s’ work </w:t>
      </w:r>
      <w:proofErr w:type="gramStart"/>
      <w:r w:rsidR="008C44DC">
        <w:rPr>
          <w:rFonts w:ascii="Arial" w:hAnsi="Arial" w:cs="Arial"/>
          <w:sz w:val="22"/>
          <w:szCs w:val="22"/>
        </w:rPr>
        <w:t>is</w:t>
      </w:r>
      <w:proofErr w:type="gramEnd"/>
      <w:r w:rsidR="008C44DC">
        <w:rPr>
          <w:rFonts w:ascii="Arial" w:hAnsi="Arial" w:cs="Arial"/>
          <w:sz w:val="22"/>
          <w:szCs w:val="22"/>
        </w:rPr>
        <w:t xml:space="preserve"> set out in Appendix 5</w:t>
      </w:r>
      <w:r w:rsidR="0018132D" w:rsidRPr="00E259E6">
        <w:rPr>
          <w:rFonts w:ascii="Arial" w:hAnsi="Arial" w:cs="Arial"/>
          <w:sz w:val="22"/>
          <w:szCs w:val="22"/>
        </w:rPr>
        <w:t>.</w:t>
      </w:r>
    </w:p>
    <w:p w14:paraId="5E624516" w14:textId="77777777" w:rsidR="0018132D" w:rsidRDefault="0018132D" w:rsidP="00AB21D6">
      <w:pPr>
        <w:rPr>
          <w:rFonts w:ascii="Arial" w:hAnsi="Arial" w:cs="Arial"/>
          <w:sz w:val="22"/>
          <w:szCs w:val="22"/>
        </w:rPr>
      </w:pPr>
    </w:p>
    <w:p w14:paraId="7B014896" w14:textId="7F3AF578" w:rsidR="0018132D" w:rsidRPr="00E259E6" w:rsidRDefault="0018132D" w:rsidP="00E259E6">
      <w:pPr>
        <w:pStyle w:val="ListParagraph"/>
        <w:numPr>
          <w:ilvl w:val="1"/>
          <w:numId w:val="28"/>
        </w:numPr>
        <w:rPr>
          <w:rFonts w:ascii="Arial" w:hAnsi="Arial" w:cs="Arial"/>
          <w:sz w:val="22"/>
          <w:szCs w:val="22"/>
        </w:rPr>
      </w:pPr>
      <w:r w:rsidRPr="00E259E6">
        <w:rPr>
          <w:rFonts w:ascii="Arial" w:hAnsi="Arial" w:cs="Arial"/>
          <w:sz w:val="22"/>
          <w:szCs w:val="22"/>
        </w:rPr>
        <w:t xml:space="preserve">Class teachers are responsible for </w:t>
      </w:r>
      <w:r w:rsidR="007D561E" w:rsidRPr="00E259E6">
        <w:rPr>
          <w:rFonts w:ascii="Arial" w:hAnsi="Arial" w:cs="Arial"/>
          <w:sz w:val="22"/>
          <w:szCs w:val="22"/>
        </w:rPr>
        <w:t xml:space="preserve">displays on the walls of their classrooms; a member of the senior leadership team will be responsible for all other displays in corridors and other rooms.  Displays will </w:t>
      </w:r>
      <w:r w:rsidR="004C6F67">
        <w:rPr>
          <w:rFonts w:ascii="Arial" w:hAnsi="Arial" w:cs="Arial"/>
          <w:sz w:val="22"/>
          <w:szCs w:val="22"/>
        </w:rPr>
        <w:t xml:space="preserve">include the Kinetic Letters Tree with moveable monkeys, Letter Family posters and examples of teachers’ and pupils’ handwriting.  These will </w:t>
      </w:r>
      <w:r w:rsidR="007D561E" w:rsidRPr="00E259E6">
        <w:rPr>
          <w:rFonts w:ascii="Arial" w:hAnsi="Arial" w:cs="Arial"/>
          <w:sz w:val="22"/>
          <w:szCs w:val="22"/>
        </w:rPr>
        <w:t>be relevant, up to date, in good condition and reviewed at least once a term.</w:t>
      </w:r>
    </w:p>
    <w:p w14:paraId="02603A7E" w14:textId="77777777" w:rsidR="00C54822" w:rsidRDefault="00C54822" w:rsidP="00AB21D6">
      <w:pPr>
        <w:rPr>
          <w:rFonts w:ascii="Arial" w:hAnsi="Arial" w:cs="Arial"/>
          <w:b/>
          <w:sz w:val="22"/>
          <w:szCs w:val="22"/>
        </w:rPr>
      </w:pPr>
    </w:p>
    <w:p w14:paraId="22C801CF" w14:textId="2D0BA736" w:rsidR="00D734C5" w:rsidRDefault="00D734C5" w:rsidP="00AB21D6">
      <w:pPr>
        <w:rPr>
          <w:rFonts w:ascii="Arial" w:hAnsi="Arial" w:cs="Arial"/>
          <w:b/>
          <w:sz w:val="22"/>
          <w:szCs w:val="22"/>
        </w:rPr>
      </w:pPr>
    </w:p>
    <w:p w14:paraId="03851373" w14:textId="6CF8E076" w:rsidR="006B1E59" w:rsidRDefault="00F523CE" w:rsidP="00AB21D6">
      <w:pPr>
        <w:rPr>
          <w:rFonts w:ascii="Arial" w:hAnsi="Arial" w:cs="Arial"/>
          <w:b/>
          <w:sz w:val="22"/>
          <w:szCs w:val="22"/>
        </w:rPr>
      </w:pPr>
      <w:r>
        <w:rPr>
          <w:rFonts w:ascii="Arial" w:hAnsi="Arial" w:cs="Arial"/>
          <w:b/>
          <w:sz w:val="22"/>
          <w:szCs w:val="22"/>
        </w:rPr>
        <w:t>Appendix 1</w:t>
      </w:r>
    </w:p>
    <w:p w14:paraId="2347D3A2" w14:textId="77777777" w:rsidR="00F523CE" w:rsidRDefault="00F523CE" w:rsidP="00AB21D6">
      <w:pPr>
        <w:rPr>
          <w:rFonts w:ascii="Arial" w:hAnsi="Arial" w:cs="Arial"/>
          <w:b/>
          <w:sz w:val="22"/>
          <w:szCs w:val="22"/>
        </w:rPr>
      </w:pPr>
    </w:p>
    <w:p w14:paraId="793411D3" w14:textId="77777777" w:rsidR="00D734C5" w:rsidRDefault="00D734C5" w:rsidP="00AB21D6">
      <w:pPr>
        <w:rPr>
          <w:rFonts w:ascii="Arial" w:hAnsi="Arial" w:cs="Arial"/>
          <w:b/>
          <w:sz w:val="22"/>
          <w:szCs w:val="22"/>
        </w:rPr>
      </w:pPr>
    </w:p>
    <w:p w14:paraId="561B3BC6" w14:textId="1A1BA4C8" w:rsidR="00F523CE" w:rsidRDefault="00F523CE" w:rsidP="00AB21D6">
      <w:pPr>
        <w:rPr>
          <w:rFonts w:ascii="Arial" w:hAnsi="Arial" w:cs="Arial"/>
          <w:b/>
          <w:sz w:val="22"/>
          <w:szCs w:val="22"/>
        </w:rPr>
      </w:pPr>
      <w:r>
        <w:rPr>
          <w:rFonts w:ascii="Arial" w:hAnsi="Arial" w:cs="Arial"/>
          <w:b/>
          <w:sz w:val="22"/>
          <w:szCs w:val="22"/>
        </w:rPr>
        <w:t>KL font</w:t>
      </w:r>
      <w:r w:rsidR="00657CE9">
        <w:rPr>
          <w:rFonts w:ascii="Arial" w:hAnsi="Arial" w:cs="Arial"/>
          <w:b/>
          <w:sz w:val="22"/>
          <w:szCs w:val="22"/>
        </w:rPr>
        <w:t>s</w:t>
      </w:r>
    </w:p>
    <w:p w14:paraId="6DD0EED9" w14:textId="77777777" w:rsidR="00F523CE" w:rsidRDefault="00F523CE" w:rsidP="00AB21D6">
      <w:pPr>
        <w:rPr>
          <w:rFonts w:ascii="Arial" w:hAnsi="Arial" w:cs="Arial"/>
          <w:b/>
          <w:sz w:val="22"/>
          <w:szCs w:val="22"/>
        </w:rPr>
      </w:pPr>
    </w:p>
    <w:p w14:paraId="0367E576" w14:textId="788F3A37" w:rsidR="00F523CE" w:rsidRDefault="00F523CE" w:rsidP="0024028E">
      <w:pPr>
        <w:rPr>
          <w:rFonts w:ascii="Kinetic Letters Roman" w:hAnsi="Kinetic Letters Roman" w:cs="Arial"/>
          <w:sz w:val="40"/>
          <w:szCs w:val="40"/>
        </w:rPr>
      </w:pPr>
      <w:bookmarkStart w:id="0" w:name="_Hlk495585049"/>
      <w:r>
        <w:rPr>
          <w:rFonts w:ascii="Arial" w:hAnsi="Arial" w:cs="Arial"/>
          <w:sz w:val="22"/>
          <w:szCs w:val="22"/>
        </w:rPr>
        <w:t>Lower case</w:t>
      </w:r>
      <w:r w:rsidR="00657CE9">
        <w:rPr>
          <w:rFonts w:ascii="Arial" w:hAnsi="Arial" w:cs="Arial"/>
          <w:sz w:val="22"/>
          <w:szCs w:val="22"/>
        </w:rPr>
        <w:t xml:space="preserve"> Regular</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proofErr w:type="spellStart"/>
      <w:r w:rsidR="002855AE" w:rsidRPr="00C516B7">
        <w:rPr>
          <w:rFonts w:ascii="Kinetic Letters Joined" w:hAnsi="Kinetic Letters Joined" w:cs="Arial"/>
          <w:sz w:val="40"/>
          <w:szCs w:val="40"/>
        </w:rPr>
        <w:t>a</w:t>
      </w:r>
      <w:r w:rsidRPr="00C516B7">
        <w:rPr>
          <w:rFonts w:ascii="Kinetic Letters Joined" w:hAnsi="Kinetic Letters Joined" w:cs="Arial"/>
          <w:sz w:val="40"/>
          <w:szCs w:val="40"/>
        </w:rPr>
        <w:t>bcdefghijklmnopqrstuvwxyz</w:t>
      </w:r>
      <w:proofErr w:type="spellEnd"/>
    </w:p>
    <w:bookmarkEnd w:id="0"/>
    <w:p w14:paraId="2C90B64B" w14:textId="29B948EB" w:rsidR="00657CE9" w:rsidRDefault="00657CE9" w:rsidP="00657CE9">
      <w:pPr>
        <w:rPr>
          <w:rFonts w:ascii="Kinetic Letters Roman" w:hAnsi="Kinetic Letters Roman" w:cs="Arial"/>
          <w:sz w:val="40"/>
          <w:szCs w:val="40"/>
        </w:rPr>
      </w:pPr>
      <w:r>
        <w:rPr>
          <w:rFonts w:ascii="Arial" w:hAnsi="Arial" w:cs="Arial"/>
          <w:sz w:val="22"/>
          <w:szCs w:val="22"/>
        </w:rPr>
        <w:t>Lower case Joined:</w:t>
      </w:r>
      <w:r>
        <w:rPr>
          <w:rFonts w:ascii="Arial" w:hAnsi="Arial" w:cs="Arial"/>
          <w:sz w:val="22"/>
          <w:szCs w:val="22"/>
        </w:rPr>
        <w:tab/>
      </w:r>
      <w:r>
        <w:rPr>
          <w:rFonts w:ascii="Arial" w:hAnsi="Arial" w:cs="Arial"/>
          <w:sz w:val="22"/>
          <w:szCs w:val="22"/>
        </w:rPr>
        <w:tab/>
      </w:r>
      <w:proofErr w:type="spellStart"/>
      <w:r w:rsidRPr="00657CE9">
        <w:rPr>
          <w:rFonts w:ascii="Kinetic Letters Joined" w:hAnsi="Kinetic Letters Joined" w:cs="Arial"/>
          <w:kern w:val="40"/>
          <w:sz w:val="40"/>
          <w:szCs w:val="40"/>
          <w14:ligatures w14:val="all"/>
          <w14:cntxtAlts/>
        </w:rPr>
        <w:t>abcdefghijklmnopqrstuvwxyz</w:t>
      </w:r>
      <w:proofErr w:type="spellEnd"/>
    </w:p>
    <w:p w14:paraId="30510B4D" w14:textId="5C163980" w:rsidR="00F523CE" w:rsidRPr="002855AE" w:rsidRDefault="00F523CE" w:rsidP="0024028E">
      <w:pPr>
        <w:rPr>
          <w:rFonts w:ascii="Arial" w:hAnsi="Arial" w:cs="Arial"/>
          <w:sz w:val="22"/>
          <w:szCs w:val="22"/>
        </w:rPr>
      </w:pPr>
      <w:r>
        <w:rPr>
          <w:rFonts w:ascii="Arial" w:hAnsi="Arial" w:cs="Arial"/>
          <w:sz w:val="22"/>
          <w:szCs w:val="22"/>
        </w:rPr>
        <w:t>Upper case</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r w:rsidR="002855AE">
        <w:rPr>
          <w:rFonts w:ascii="Arial" w:hAnsi="Arial" w:cs="Arial"/>
          <w:sz w:val="22"/>
          <w:szCs w:val="22"/>
        </w:rPr>
        <w:tab/>
      </w:r>
      <w:r w:rsidRPr="00106B52">
        <w:rPr>
          <w:rFonts w:ascii="Kinetic Letters Roman" w:hAnsi="Kinetic Letters Roman" w:cs="Arial"/>
          <w:sz w:val="40"/>
          <w:szCs w:val="40"/>
        </w:rPr>
        <w:t>ABCDEFGHIJKLMNOPQRSTUVWXYZ</w:t>
      </w:r>
    </w:p>
    <w:p w14:paraId="0A32E5FB" w14:textId="30D4AB91" w:rsidR="00F523CE" w:rsidRPr="002855AE" w:rsidRDefault="00F523CE" w:rsidP="0024028E">
      <w:pPr>
        <w:rPr>
          <w:rFonts w:ascii="Arial" w:hAnsi="Arial" w:cs="Arial"/>
          <w:sz w:val="22"/>
          <w:szCs w:val="22"/>
        </w:rPr>
      </w:pPr>
      <w:r>
        <w:rPr>
          <w:rFonts w:ascii="Arial" w:hAnsi="Arial" w:cs="Arial"/>
          <w:sz w:val="22"/>
          <w:szCs w:val="22"/>
        </w:rPr>
        <w:t>Numbers</w:t>
      </w:r>
      <w:r w:rsidR="002855AE">
        <w:rPr>
          <w:rFonts w:ascii="Arial" w:hAnsi="Arial" w:cs="Arial"/>
          <w:sz w:val="22"/>
          <w:szCs w:val="22"/>
        </w:rPr>
        <w:t>:</w:t>
      </w:r>
      <w:r w:rsidR="002855AE">
        <w:rPr>
          <w:rFonts w:ascii="Arial" w:hAnsi="Arial" w:cs="Arial"/>
          <w:sz w:val="22"/>
          <w:szCs w:val="22"/>
        </w:rPr>
        <w:tab/>
      </w:r>
      <w:r w:rsidR="0024028E">
        <w:rPr>
          <w:rFonts w:ascii="Arial" w:hAnsi="Arial" w:cs="Arial"/>
          <w:sz w:val="22"/>
          <w:szCs w:val="22"/>
        </w:rPr>
        <w:tab/>
      </w:r>
      <w:r w:rsidR="002855AE">
        <w:rPr>
          <w:rFonts w:ascii="Arial" w:hAnsi="Arial" w:cs="Arial"/>
          <w:sz w:val="22"/>
          <w:szCs w:val="22"/>
        </w:rPr>
        <w:tab/>
      </w:r>
      <w:r w:rsidRPr="00106B52">
        <w:rPr>
          <w:rFonts w:ascii="Kinetic Letters Roman" w:hAnsi="Kinetic Letters Roman" w:cs="Arial"/>
          <w:sz w:val="40"/>
          <w:szCs w:val="40"/>
        </w:rPr>
        <w:t>1234567890</w:t>
      </w:r>
    </w:p>
    <w:p w14:paraId="5DAD8AA6" w14:textId="77777777" w:rsidR="00F523CE" w:rsidRDefault="00F523CE" w:rsidP="00AB21D6">
      <w:pPr>
        <w:rPr>
          <w:rFonts w:ascii="Arial" w:hAnsi="Arial" w:cs="Arial"/>
          <w:sz w:val="22"/>
          <w:szCs w:val="22"/>
        </w:rPr>
      </w:pPr>
    </w:p>
    <w:p w14:paraId="36E1C272" w14:textId="77777777" w:rsidR="002855AE" w:rsidRDefault="002855AE" w:rsidP="00AB21D6">
      <w:pPr>
        <w:rPr>
          <w:rFonts w:ascii="Arial" w:hAnsi="Arial" w:cs="Arial"/>
          <w:b/>
          <w:sz w:val="22"/>
          <w:szCs w:val="22"/>
        </w:rPr>
      </w:pPr>
    </w:p>
    <w:p w14:paraId="0DED643C" w14:textId="7B61EB8D" w:rsidR="00F523CE" w:rsidRPr="0024028E" w:rsidRDefault="00F523CE" w:rsidP="00AB21D6">
      <w:pPr>
        <w:rPr>
          <w:rFonts w:ascii="Arial" w:hAnsi="Arial" w:cs="Arial"/>
          <w:sz w:val="22"/>
          <w:szCs w:val="22"/>
        </w:rPr>
      </w:pPr>
      <w:r>
        <w:rPr>
          <w:rFonts w:ascii="Arial" w:hAnsi="Arial" w:cs="Arial"/>
          <w:b/>
          <w:sz w:val="22"/>
          <w:szCs w:val="22"/>
        </w:rPr>
        <w:t>Letter groups</w:t>
      </w:r>
      <w:r w:rsidR="0024028E">
        <w:rPr>
          <w:rFonts w:ascii="Arial" w:hAnsi="Arial" w:cs="Arial"/>
          <w:b/>
          <w:sz w:val="22"/>
          <w:szCs w:val="22"/>
        </w:rPr>
        <w:tab/>
      </w:r>
      <w:r w:rsidR="0024028E">
        <w:rPr>
          <w:rFonts w:ascii="Arial" w:hAnsi="Arial" w:cs="Arial"/>
          <w:b/>
          <w:sz w:val="22"/>
          <w:szCs w:val="22"/>
        </w:rPr>
        <w:tab/>
      </w:r>
      <w:r w:rsidR="0024028E">
        <w:rPr>
          <w:rFonts w:ascii="Arial" w:hAnsi="Arial" w:cs="Arial"/>
          <w:b/>
          <w:sz w:val="22"/>
          <w:szCs w:val="22"/>
        </w:rPr>
        <w:tab/>
      </w:r>
      <w:r w:rsidR="0024028E">
        <w:rPr>
          <w:rFonts w:ascii="Arial" w:hAnsi="Arial" w:cs="Arial"/>
          <w:sz w:val="22"/>
          <w:szCs w:val="22"/>
        </w:rPr>
        <w:t>(in teaching order)</w:t>
      </w:r>
    </w:p>
    <w:p w14:paraId="672B1CF3" w14:textId="77777777" w:rsidR="00F523CE" w:rsidRDefault="00F523CE" w:rsidP="00AB21D6">
      <w:pPr>
        <w:rPr>
          <w:rFonts w:ascii="Arial" w:hAnsi="Arial" w:cs="Arial"/>
          <w:sz w:val="22"/>
          <w:szCs w:val="22"/>
        </w:rPr>
      </w:pPr>
    </w:p>
    <w:p w14:paraId="7C02773B" w14:textId="0A014C47" w:rsidR="00F523CE" w:rsidRDefault="00F523CE" w:rsidP="00AB21D6">
      <w:pPr>
        <w:rPr>
          <w:rFonts w:ascii="Arial" w:hAnsi="Arial" w:cs="Arial"/>
          <w:sz w:val="22"/>
          <w:szCs w:val="22"/>
        </w:rPr>
      </w:pPr>
      <w:r>
        <w:rPr>
          <w:rFonts w:ascii="Arial" w:hAnsi="Arial" w:cs="Arial"/>
          <w:sz w:val="22"/>
          <w:szCs w:val="22"/>
        </w:rPr>
        <w:t xml:space="preserve">Jumper </w:t>
      </w:r>
      <w:r w:rsidR="00B8787B">
        <w:rPr>
          <w:rFonts w:ascii="Arial" w:hAnsi="Arial" w:cs="Arial"/>
          <w:sz w:val="22"/>
          <w:szCs w:val="22"/>
        </w:rPr>
        <w:t>F</w:t>
      </w:r>
      <w:r>
        <w:rPr>
          <w:rFonts w:ascii="Arial" w:hAnsi="Arial" w:cs="Arial"/>
          <w:sz w:val="22"/>
          <w:szCs w:val="22"/>
        </w:rPr>
        <w:t>amily:</w:t>
      </w:r>
      <w:r w:rsidR="0023067B">
        <w:rPr>
          <w:rFonts w:ascii="Arial" w:hAnsi="Arial" w:cs="Arial"/>
          <w:sz w:val="22"/>
          <w:szCs w:val="22"/>
        </w:rPr>
        <w:tab/>
      </w:r>
      <w:r w:rsidR="0023067B">
        <w:rPr>
          <w:rFonts w:ascii="Arial" w:hAnsi="Arial" w:cs="Arial"/>
          <w:sz w:val="22"/>
          <w:szCs w:val="22"/>
        </w:rPr>
        <w:tab/>
      </w:r>
      <w:proofErr w:type="spellStart"/>
      <w:r w:rsidR="0023067B" w:rsidRPr="00106B52">
        <w:rPr>
          <w:rFonts w:ascii="Kinetic Letters Roman" w:hAnsi="Kinetic Letters Roman" w:cs="Arial"/>
          <w:sz w:val="40"/>
          <w:szCs w:val="40"/>
        </w:rPr>
        <w:t>hnm</w:t>
      </w:r>
      <w:r w:rsidR="00751C2A">
        <w:rPr>
          <w:rFonts w:ascii="Kinetic Letters Roman" w:hAnsi="Kinetic Letters Roman" w:cs="Arial"/>
          <w:sz w:val="40"/>
          <w:szCs w:val="40"/>
        </w:rPr>
        <w:t>rb</w:t>
      </w:r>
      <w:r w:rsidR="0023067B" w:rsidRPr="00106B52">
        <w:rPr>
          <w:rFonts w:ascii="Kinetic Letters Roman" w:hAnsi="Kinetic Letters Roman" w:cs="Arial"/>
          <w:sz w:val="40"/>
          <w:szCs w:val="40"/>
        </w:rPr>
        <w:t>p</w:t>
      </w:r>
      <w:proofErr w:type="spellEnd"/>
    </w:p>
    <w:p w14:paraId="05A5144A" w14:textId="72741C2B" w:rsidR="0023067B" w:rsidRDefault="0023067B" w:rsidP="00AB21D6">
      <w:pPr>
        <w:rPr>
          <w:rFonts w:ascii="Kinetic Letters Roman" w:hAnsi="Kinetic Letters Roman" w:cs="Arial"/>
          <w:sz w:val="40"/>
          <w:szCs w:val="40"/>
        </w:rPr>
      </w:pPr>
      <w:r>
        <w:rPr>
          <w:rFonts w:ascii="Arial" w:hAnsi="Arial" w:cs="Arial"/>
          <w:sz w:val="22"/>
          <w:szCs w:val="22"/>
        </w:rPr>
        <w:t xml:space="preserve">Abracadabra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r w:rsidR="00BF3501">
        <w:rPr>
          <w:rFonts w:ascii="Arial" w:hAnsi="Arial" w:cs="Arial"/>
          <w:sz w:val="22"/>
          <w:szCs w:val="22"/>
        </w:rPr>
        <w:tab/>
      </w:r>
      <w:proofErr w:type="spellStart"/>
      <w:r w:rsidR="002975B0" w:rsidRPr="00106B52">
        <w:rPr>
          <w:rFonts w:ascii="Kinetic Letters Roman" w:hAnsi="Kinetic Letters Roman" w:cs="Arial"/>
          <w:sz w:val="40"/>
          <w:szCs w:val="40"/>
        </w:rPr>
        <w:t>c</w:t>
      </w:r>
      <w:r w:rsidR="00F47E83">
        <w:rPr>
          <w:rFonts w:ascii="Kinetic Letters Roman" w:hAnsi="Kinetic Letters Roman" w:cs="Arial"/>
          <w:sz w:val="40"/>
          <w:szCs w:val="40"/>
        </w:rPr>
        <w:t>o</w:t>
      </w:r>
      <w:r w:rsidR="002975B0" w:rsidRPr="00106B52">
        <w:rPr>
          <w:rFonts w:ascii="Kinetic Letters Roman" w:hAnsi="Kinetic Letters Roman" w:cs="Arial"/>
          <w:sz w:val="40"/>
          <w:szCs w:val="40"/>
        </w:rPr>
        <w:t>adg</w:t>
      </w:r>
      <w:r w:rsidR="00751C2A">
        <w:rPr>
          <w:rFonts w:ascii="Kinetic Letters Roman" w:hAnsi="Kinetic Letters Roman" w:cs="Arial"/>
          <w:sz w:val="40"/>
          <w:szCs w:val="40"/>
        </w:rPr>
        <w:t>sq</w:t>
      </w:r>
      <w:proofErr w:type="spellEnd"/>
    </w:p>
    <w:p w14:paraId="7D56544D" w14:textId="513590CA" w:rsidR="00B8787B" w:rsidRDefault="00B8787B" w:rsidP="00B8787B">
      <w:pPr>
        <w:rPr>
          <w:rFonts w:ascii="Kinetic Letters Roman" w:hAnsi="Kinetic Letters Roman" w:cs="Arial"/>
          <w:sz w:val="40"/>
          <w:szCs w:val="40"/>
        </w:rPr>
      </w:pPr>
      <w:r>
        <w:rPr>
          <w:rFonts w:ascii="Arial" w:hAnsi="Arial" w:cs="Arial"/>
          <w:sz w:val="22"/>
          <w:szCs w:val="22"/>
        </w:rPr>
        <w:t>Special Squirter</w:t>
      </w:r>
      <w:r>
        <w:rPr>
          <w:rFonts w:ascii="Arial" w:hAnsi="Arial" w:cs="Arial"/>
          <w:sz w:val="22"/>
          <w:szCs w:val="22"/>
        </w:rPr>
        <w:tab/>
      </w:r>
      <w:r>
        <w:rPr>
          <w:rFonts w:ascii="Arial" w:hAnsi="Arial" w:cs="Arial"/>
          <w:sz w:val="22"/>
          <w:szCs w:val="22"/>
        </w:rPr>
        <w:tab/>
      </w:r>
      <w:r>
        <w:rPr>
          <w:rFonts w:ascii="Kinetic Letters Roman" w:hAnsi="Kinetic Letters Roman" w:cs="Arial"/>
          <w:sz w:val="40"/>
          <w:szCs w:val="40"/>
        </w:rPr>
        <w:t>e</w:t>
      </w:r>
    </w:p>
    <w:p w14:paraId="2908061E" w14:textId="4AAAFDEC" w:rsidR="0023067B" w:rsidRDefault="00BF3501" w:rsidP="00AB21D6">
      <w:pPr>
        <w:rPr>
          <w:rFonts w:ascii="Arial" w:hAnsi="Arial" w:cs="Arial"/>
          <w:sz w:val="22"/>
          <w:szCs w:val="22"/>
        </w:rPr>
      </w:pPr>
      <w:r>
        <w:rPr>
          <w:rFonts w:ascii="Arial" w:hAnsi="Arial" w:cs="Arial"/>
          <w:sz w:val="22"/>
          <w:szCs w:val="22"/>
        </w:rPr>
        <w:t xml:space="preserve">Window Cleaner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proofErr w:type="spellStart"/>
      <w:r w:rsidR="002975B0" w:rsidRPr="00106B52">
        <w:rPr>
          <w:rFonts w:ascii="Kinetic Letters Roman" w:hAnsi="Kinetic Letters Roman" w:cs="Arial"/>
          <w:sz w:val="40"/>
          <w:szCs w:val="40"/>
        </w:rPr>
        <w:t>lt</w:t>
      </w:r>
      <w:r w:rsidR="00751C2A">
        <w:rPr>
          <w:rFonts w:ascii="Kinetic Letters Roman" w:hAnsi="Kinetic Letters Roman" w:cs="Arial"/>
          <w:sz w:val="40"/>
          <w:szCs w:val="40"/>
        </w:rPr>
        <w:t>i</w:t>
      </w:r>
      <w:r w:rsidR="00F47E83">
        <w:rPr>
          <w:rFonts w:ascii="Kinetic Letters Roman" w:hAnsi="Kinetic Letters Roman" w:cs="Arial"/>
          <w:sz w:val="40"/>
          <w:szCs w:val="40"/>
        </w:rPr>
        <w:t>u</w:t>
      </w:r>
      <w:proofErr w:type="spellEnd"/>
    </w:p>
    <w:p w14:paraId="33DF7F52" w14:textId="10398D12" w:rsidR="00F523CE" w:rsidRDefault="00BF3501" w:rsidP="00AB21D6">
      <w:pPr>
        <w:rPr>
          <w:rFonts w:ascii="Arial" w:hAnsi="Arial" w:cs="Arial"/>
          <w:sz w:val="22"/>
          <w:szCs w:val="22"/>
        </w:rPr>
      </w:pPr>
      <w:r>
        <w:rPr>
          <w:rFonts w:ascii="Arial" w:hAnsi="Arial" w:cs="Arial"/>
          <w:sz w:val="22"/>
          <w:szCs w:val="22"/>
        </w:rPr>
        <w:t>Fisher Family:</w:t>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sidR="004C6F67">
        <w:rPr>
          <w:rFonts w:ascii="Kinetic Letters Roman" w:hAnsi="Kinetic Letters Roman" w:cs="Arial"/>
          <w:sz w:val="40"/>
          <w:szCs w:val="40"/>
        </w:rPr>
        <w:t>jg</w:t>
      </w:r>
      <w:r w:rsidR="00F47E83">
        <w:rPr>
          <w:rFonts w:ascii="Kinetic Letters Roman" w:hAnsi="Kinetic Letters Roman" w:cs="Arial"/>
          <w:sz w:val="40"/>
          <w:szCs w:val="40"/>
        </w:rPr>
        <w:t>f</w:t>
      </w:r>
      <w:r w:rsidR="004C6F67">
        <w:rPr>
          <w:rFonts w:ascii="Kinetic Letters Roman" w:hAnsi="Kinetic Letters Roman" w:cs="Arial"/>
          <w:sz w:val="40"/>
          <w:szCs w:val="40"/>
        </w:rPr>
        <w:t>y</w:t>
      </w:r>
      <w:proofErr w:type="spellEnd"/>
    </w:p>
    <w:p w14:paraId="20243F23" w14:textId="1564E998" w:rsidR="00F523CE" w:rsidRDefault="00BF3501" w:rsidP="00AB21D6">
      <w:pPr>
        <w:rPr>
          <w:rFonts w:ascii="Arial" w:hAnsi="Arial" w:cs="Arial"/>
          <w:sz w:val="22"/>
          <w:szCs w:val="22"/>
        </w:rPr>
      </w:pPr>
      <w:r>
        <w:rPr>
          <w:rFonts w:ascii="Arial" w:hAnsi="Arial" w:cs="Arial"/>
          <w:sz w:val="22"/>
          <w:szCs w:val="22"/>
        </w:rPr>
        <w:t xml:space="preserve">Slider </w:t>
      </w:r>
      <w:r w:rsidR="00B8787B">
        <w:rPr>
          <w:rFonts w:ascii="Arial" w:hAnsi="Arial" w:cs="Arial"/>
          <w:sz w:val="22"/>
          <w:szCs w:val="22"/>
        </w:rPr>
        <w:t>F</w:t>
      </w:r>
      <w:r>
        <w:rPr>
          <w:rFonts w:ascii="Arial" w:hAnsi="Arial" w:cs="Arial"/>
          <w:sz w:val="22"/>
          <w:szCs w:val="22"/>
        </w:rPr>
        <w:t>amily:</w:t>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sidRPr="00106B52">
        <w:rPr>
          <w:rFonts w:ascii="Kinetic Letters Roman" w:hAnsi="Kinetic Letters Roman" w:cs="Arial"/>
          <w:sz w:val="40"/>
          <w:szCs w:val="40"/>
        </w:rPr>
        <w:t>vw</w:t>
      </w:r>
      <w:r w:rsidRPr="00351CF0">
        <w:rPr>
          <w:rFonts w:ascii="Kinetic Letters Roman" w:hAnsi="Kinetic Letters Roman" w:cs="Arial"/>
          <w:sz w:val="40"/>
          <w:szCs w:val="40"/>
        </w:rPr>
        <w:t>xz</w:t>
      </w:r>
      <w:r w:rsidR="00351CF0">
        <w:rPr>
          <w:rFonts w:ascii="Kinetic Letters Roman" w:hAnsi="Kinetic Letters Roman" w:cs="Arial"/>
          <w:sz w:val="40"/>
          <w:szCs w:val="40"/>
        </w:rPr>
        <w:t>k</w:t>
      </w:r>
      <w:proofErr w:type="spellEnd"/>
    </w:p>
    <w:p w14:paraId="2996ED18" w14:textId="77777777" w:rsidR="00F523CE" w:rsidRDefault="00F523CE" w:rsidP="00AB21D6">
      <w:pPr>
        <w:rPr>
          <w:rFonts w:ascii="Arial" w:hAnsi="Arial" w:cs="Arial"/>
          <w:sz w:val="22"/>
          <w:szCs w:val="22"/>
        </w:rPr>
      </w:pPr>
      <w:r>
        <w:rPr>
          <w:rFonts w:ascii="Arial" w:hAnsi="Arial" w:cs="Arial"/>
          <w:sz w:val="22"/>
          <w:szCs w:val="22"/>
        </w:rPr>
        <w:t>Pushing numbers</w:t>
      </w:r>
      <w:r w:rsidR="0023067B">
        <w:rPr>
          <w:rFonts w:ascii="Arial" w:hAnsi="Arial" w:cs="Arial"/>
          <w:sz w:val="22"/>
          <w:szCs w:val="22"/>
        </w:rPr>
        <w:t>:</w:t>
      </w:r>
      <w:r w:rsidR="0023067B">
        <w:rPr>
          <w:rFonts w:ascii="Arial" w:hAnsi="Arial" w:cs="Arial"/>
          <w:sz w:val="22"/>
          <w:szCs w:val="22"/>
        </w:rPr>
        <w:tab/>
      </w:r>
      <w:r w:rsidR="00BF3501">
        <w:rPr>
          <w:rFonts w:ascii="Arial" w:hAnsi="Arial" w:cs="Arial"/>
          <w:sz w:val="22"/>
          <w:szCs w:val="22"/>
        </w:rPr>
        <w:tab/>
      </w:r>
      <w:r w:rsidR="0023067B" w:rsidRPr="00106B52">
        <w:rPr>
          <w:rFonts w:ascii="Kinetic Letters Roman" w:hAnsi="Kinetic Letters Roman" w:cs="Arial"/>
          <w:sz w:val="40"/>
          <w:szCs w:val="40"/>
        </w:rPr>
        <w:t>2357</w:t>
      </w:r>
    </w:p>
    <w:p w14:paraId="1E128138" w14:textId="1721553D" w:rsidR="00F523CE" w:rsidRPr="00F523CE" w:rsidRDefault="00F523CE" w:rsidP="00AB21D6">
      <w:pPr>
        <w:rPr>
          <w:rFonts w:ascii="Arial" w:hAnsi="Arial" w:cs="Arial"/>
          <w:sz w:val="22"/>
          <w:szCs w:val="22"/>
        </w:rPr>
      </w:pPr>
      <w:r>
        <w:rPr>
          <w:rFonts w:ascii="Arial" w:hAnsi="Arial" w:cs="Arial"/>
          <w:sz w:val="22"/>
          <w:szCs w:val="22"/>
        </w:rPr>
        <w:t>Pulling numbers</w:t>
      </w:r>
      <w:r w:rsidR="0023067B">
        <w:rPr>
          <w:rFonts w:ascii="Arial" w:hAnsi="Arial" w:cs="Arial"/>
          <w:sz w:val="22"/>
          <w:szCs w:val="22"/>
        </w:rPr>
        <w:t>:</w:t>
      </w:r>
      <w:r w:rsidR="0023067B">
        <w:rPr>
          <w:rFonts w:ascii="Arial" w:hAnsi="Arial" w:cs="Arial"/>
          <w:sz w:val="22"/>
          <w:szCs w:val="22"/>
        </w:rPr>
        <w:tab/>
      </w:r>
      <w:r w:rsidR="00BF3501">
        <w:rPr>
          <w:rFonts w:ascii="Arial" w:hAnsi="Arial" w:cs="Arial"/>
          <w:sz w:val="22"/>
          <w:szCs w:val="22"/>
        </w:rPr>
        <w:tab/>
      </w:r>
      <w:r w:rsidR="002A2FFF">
        <w:rPr>
          <w:rFonts w:ascii="Kinetic Letters Roman" w:hAnsi="Kinetic Letters Roman" w:cs="Arial"/>
          <w:sz w:val="40"/>
          <w:szCs w:val="40"/>
        </w:rPr>
        <w:t>06</w:t>
      </w:r>
      <w:r w:rsidR="0023067B" w:rsidRPr="00106B52">
        <w:rPr>
          <w:rFonts w:ascii="Kinetic Letters Roman" w:hAnsi="Kinetic Letters Roman" w:cs="Arial"/>
          <w:sz w:val="40"/>
          <w:szCs w:val="40"/>
        </w:rPr>
        <w:t>89</w:t>
      </w:r>
      <w:r w:rsidR="00C33DED" w:rsidRPr="00106B52">
        <w:rPr>
          <w:rFonts w:ascii="Kinetic Letters Roman" w:hAnsi="Kinetic Letters Roman" w:cs="Arial"/>
          <w:sz w:val="40"/>
          <w:szCs w:val="40"/>
        </w:rPr>
        <w:t>14</w:t>
      </w:r>
    </w:p>
    <w:p w14:paraId="3EE42C0B" w14:textId="5D76A361" w:rsidR="00ED51D7" w:rsidRPr="00ED51D7" w:rsidRDefault="00ED51D7" w:rsidP="00ED51D7">
      <w:pPr>
        <w:jc w:val="both"/>
        <w:rPr>
          <w:rFonts w:ascii="Arial" w:eastAsiaTheme="minorHAnsi" w:hAnsi="Arial" w:cs="Arial"/>
          <w:b/>
          <w:lang w:eastAsia="en-US"/>
        </w:rPr>
      </w:pPr>
      <w:r>
        <w:rPr>
          <w:rFonts w:ascii="Arial" w:eastAsiaTheme="minorHAnsi" w:hAnsi="Arial" w:cs="Arial"/>
          <w:b/>
          <w:lang w:eastAsia="en-US"/>
        </w:rPr>
        <w:t xml:space="preserve">Appendix 2: </w:t>
      </w:r>
      <w:r w:rsidRPr="00ED51D7">
        <w:rPr>
          <w:rFonts w:ascii="Arial" w:eastAsiaTheme="minorHAnsi" w:hAnsi="Arial" w:cs="Arial"/>
          <w:b/>
          <w:lang w:eastAsia="en-US"/>
        </w:rPr>
        <w:t>Expected Standards progression</w:t>
      </w:r>
    </w:p>
    <w:p w14:paraId="527A6B20" w14:textId="77777777" w:rsidR="00ED51D7" w:rsidRPr="00ED51D7" w:rsidRDefault="00ED51D7" w:rsidP="00ED51D7">
      <w:pPr>
        <w:jc w:val="both"/>
        <w:rPr>
          <w:rFonts w:ascii="Arial" w:eastAsiaTheme="minorHAnsi" w:hAnsi="Arial" w:cs="Arial"/>
          <w:b/>
          <w:lang w:eastAsia="en-US"/>
        </w:rPr>
      </w:pPr>
    </w:p>
    <w:p w14:paraId="3D6C8F41" w14:textId="37BB1F0D" w:rsidR="00ED51D7" w:rsidRPr="00ED51D7" w:rsidRDefault="00ED51D7" w:rsidP="00ED51D7">
      <w:pPr>
        <w:ind w:right="709"/>
        <w:jc w:val="both"/>
        <w:rPr>
          <w:rFonts w:ascii="Arial" w:eastAsiaTheme="minorHAnsi" w:hAnsi="Arial" w:cs="Arial"/>
          <w:bCs/>
          <w:sz w:val="22"/>
          <w:szCs w:val="22"/>
          <w:lang w:eastAsia="en-US"/>
        </w:rPr>
      </w:pPr>
      <w:r w:rsidRPr="00ED51D7">
        <w:rPr>
          <w:rFonts w:ascii="Arial" w:eastAsiaTheme="minorHAnsi" w:hAnsi="Arial" w:cs="Arial"/>
          <w:bCs/>
          <w:sz w:val="22"/>
          <w:szCs w:val="22"/>
          <w:lang w:eastAsia="en-US"/>
        </w:rPr>
        <w:t>The table below</w:t>
      </w:r>
      <w:r w:rsidR="00086855">
        <w:rPr>
          <w:rFonts w:ascii="Arial" w:eastAsiaTheme="minorHAnsi" w:hAnsi="Arial" w:cs="Arial"/>
          <w:bCs/>
          <w:sz w:val="22"/>
          <w:szCs w:val="22"/>
          <w:lang w:eastAsia="en-US"/>
        </w:rPr>
        <w:t>,</w:t>
      </w:r>
      <w:r w:rsidRPr="00ED51D7">
        <w:rPr>
          <w:rFonts w:ascii="Arial" w:eastAsiaTheme="minorHAnsi" w:hAnsi="Arial" w:cs="Arial"/>
          <w:bCs/>
          <w:sz w:val="22"/>
          <w:szCs w:val="22"/>
          <w:lang w:eastAsia="en-US"/>
        </w:rPr>
        <w:t xml:space="preserve"> </w:t>
      </w:r>
      <w:r w:rsidR="00086855" w:rsidRPr="00ED51D7">
        <w:rPr>
          <w:rFonts w:ascii="Arial" w:eastAsiaTheme="minorHAnsi" w:hAnsi="Arial" w:cs="Arial"/>
          <w:bCs/>
          <w:sz w:val="22"/>
          <w:szCs w:val="22"/>
          <w:lang w:eastAsia="en-US"/>
        </w:rPr>
        <w:t xml:space="preserve">from the </w:t>
      </w:r>
      <w:r w:rsidR="00086855">
        <w:rPr>
          <w:rFonts w:ascii="Arial" w:eastAsiaTheme="minorHAnsi" w:hAnsi="Arial" w:cs="Arial"/>
          <w:bCs/>
          <w:sz w:val="22"/>
          <w:szCs w:val="22"/>
          <w:lang w:eastAsia="en-US"/>
        </w:rPr>
        <w:t xml:space="preserve">teacher </w:t>
      </w:r>
      <w:r w:rsidR="00086855" w:rsidRPr="00ED51D7">
        <w:rPr>
          <w:rFonts w:ascii="Arial" w:eastAsiaTheme="minorHAnsi" w:hAnsi="Arial" w:cs="Arial"/>
          <w:bCs/>
          <w:sz w:val="22"/>
          <w:szCs w:val="22"/>
          <w:lang w:eastAsia="en-US"/>
        </w:rPr>
        <w:t>assessment framework</w:t>
      </w:r>
      <w:r w:rsidR="00086855">
        <w:rPr>
          <w:rFonts w:ascii="Arial" w:eastAsiaTheme="minorHAnsi" w:hAnsi="Arial" w:cs="Arial"/>
          <w:bCs/>
          <w:sz w:val="22"/>
          <w:szCs w:val="22"/>
          <w:lang w:eastAsia="en-US"/>
        </w:rPr>
        <w:t>,</w:t>
      </w:r>
      <w:r w:rsidR="00086855" w:rsidRPr="00ED51D7">
        <w:rPr>
          <w:rFonts w:ascii="Arial" w:eastAsiaTheme="minorHAnsi" w:hAnsi="Arial" w:cs="Arial"/>
          <w:bCs/>
          <w:sz w:val="22"/>
          <w:szCs w:val="22"/>
          <w:lang w:eastAsia="en-US"/>
        </w:rPr>
        <w:t xml:space="preserve"> </w:t>
      </w:r>
      <w:r w:rsidRPr="00ED51D7">
        <w:rPr>
          <w:rFonts w:ascii="Arial" w:eastAsiaTheme="minorHAnsi" w:hAnsi="Arial" w:cs="Arial"/>
          <w:bCs/>
          <w:sz w:val="22"/>
          <w:szCs w:val="22"/>
          <w:lang w:eastAsia="en-US"/>
        </w:rPr>
        <w:t xml:space="preserve">has the expected standards </w:t>
      </w:r>
      <w:r w:rsidR="001977E5">
        <w:rPr>
          <w:rFonts w:ascii="Arial" w:eastAsiaTheme="minorHAnsi" w:hAnsi="Arial" w:cs="Arial"/>
          <w:bCs/>
          <w:sz w:val="22"/>
          <w:szCs w:val="22"/>
          <w:lang w:eastAsia="en-US"/>
        </w:rPr>
        <w:t>for pupils</w:t>
      </w:r>
      <w:r w:rsidR="00086855">
        <w:rPr>
          <w:rFonts w:ascii="Arial" w:eastAsiaTheme="minorHAnsi" w:hAnsi="Arial" w:cs="Arial"/>
          <w:bCs/>
          <w:sz w:val="22"/>
          <w:szCs w:val="22"/>
          <w:lang w:eastAsia="en-US"/>
        </w:rPr>
        <w:t xml:space="preserve"> at the end of KS1 and KS2</w:t>
      </w:r>
      <w:r w:rsidRPr="00ED51D7">
        <w:rPr>
          <w:rFonts w:ascii="Arial" w:eastAsiaTheme="minorHAnsi" w:hAnsi="Arial" w:cs="Arial"/>
          <w:bCs/>
          <w:sz w:val="22"/>
          <w:szCs w:val="22"/>
          <w:lang w:eastAsia="en-US"/>
        </w:rPr>
        <w:t>.</w:t>
      </w:r>
    </w:p>
    <w:p w14:paraId="08C08848" w14:textId="77777777" w:rsidR="00ED51D7" w:rsidRPr="00ED51D7" w:rsidRDefault="00ED51D7" w:rsidP="00ED51D7">
      <w:pPr>
        <w:jc w:val="both"/>
        <w:rPr>
          <w:rFonts w:ascii="Arial" w:eastAsiaTheme="minorHAnsi" w:hAnsi="Arial" w:cs="Arial"/>
          <w:b/>
          <w:lang w:eastAsia="en-US"/>
        </w:rPr>
      </w:pPr>
    </w:p>
    <w:p w14:paraId="388E9DFB" w14:textId="77777777" w:rsidR="00ED51D7" w:rsidRPr="00ED51D7" w:rsidRDefault="00ED51D7" w:rsidP="00ED51D7">
      <w:pPr>
        <w:jc w:val="both"/>
        <w:rPr>
          <w:rFonts w:ascii="Arial" w:eastAsiaTheme="minorHAnsi" w:hAnsi="Arial" w:cs="Arial"/>
          <w:b/>
          <w:sz w:val="22"/>
          <w:szCs w:val="22"/>
          <w:lang w:eastAsia="en-US"/>
        </w:rPr>
      </w:pPr>
    </w:p>
    <w:tbl>
      <w:tblPr>
        <w:tblStyle w:val="TableGrid2"/>
        <w:tblW w:w="9498" w:type="dxa"/>
        <w:tblInd w:w="-5" w:type="dxa"/>
        <w:tblLook w:val="04A0" w:firstRow="1" w:lastRow="0" w:firstColumn="1" w:lastColumn="0" w:noHBand="0" w:noVBand="1"/>
      </w:tblPr>
      <w:tblGrid>
        <w:gridCol w:w="2679"/>
        <w:gridCol w:w="1016"/>
        <w:gridCol w:w="1133"/>
        <w:gridCol w:w="1273"/>
        <w:gridCol w:w="1133"/>
        <w:gridCol w:w="1133"/>
        <w:gridCol w:w="1131"/>
      </w:tblGrid>
      <w:tr w:rsidR="00ED51D7" w:rsidRPr="00ED51D7" w14:paraId="1CD2E870" w14:textId="77777777" w:rsidTr="006226AB">
        <w:tc>
          <w:tcPr>
            <w:tcW w:w="2679" w:type="dxa"/>
            <w:tcBorders>
              <w:right w:val="single" w:sz="18" w:space="0" w:color="auto"/>
            </w:tcBorders>
          </w:tcPr>
          <w:p w14:paraId="524F72FC" w14:textId="77777777" w:rsidR="00ED51D7" w:rsidRPr="00ED51D7" w:rsidRDefault="00ED51D7" w:rsidP="00ED51D7">
            <w:pPr>
              <w:rPr>
                <w:b/>
                <w:sz w:val="20"/>
                <w:szCs w:val="20"/>
              </w:rPr>
            </w:pPr>
            <w:r w:rsidRPr="00ED51D7">
              <w:rPr>
                <w:b/>
                <w:sz w:val="20"/>
                <w:szCs w:val="20"/>
              </w:rPr>
              <w:t>The expected standard</w:t>
            </w:r>
          </w:p>
        </w:tc>
        <w:tc>
          <w:tcPr>
            <w:tcW w:w="3422" w:type="dxa"/>
            <w:gridSpan w:val="3"/>
            <w:tcBorders>
              <w:top w:val="single" w:sz="18" w:space="0" w:color="auto"/>
              <w:left w:val="single" w:sz="18" w:space="0" w:color="auto"/>
              <w:bottom w:val="single" w:sz="6" w:space="0" w:color="auto"/>
              <w:right w:val="single" w:sz="18" w:space="0" w:color="auto"/>
            </w:tcBorders>
          </w:tcPr>
          <w:p w14:paraId="4CFB0E5B" w14:textId="77777777" w:rsidR="00ED51D7" w:rsidRPr="00ED51D7" w:rsidRDefault="00ED51D7" w:rsidP="00ED51D7">
            <w:pPr>
              <w:jc w:val="center"/>
              <w:rPr>
                <w:b/>
                <w:sz w:val="20"/>
                <w:szCs w:val="20"/>
              </w:rPr>
            </w:pPr>
            <w:r w:rsidRPr="00ED51D7">
              <w:rPr>
                <w:b/>
                <w:sz w:val="20"/>
                <w:szCs w:val="20"/>
              </w:rPr>
              <w:t>Key Stage 1</w:t>
            </w:r>
          </w:p>
        </w:tc>
        <w:tc>
          <w:tcPr>
            <w:tcW w:w="3397" w:type="dxa"/>
            <w:gridSpan w:val="3"/>
            <w:tcBorders>
              <w:top w:val="single" w:sz="18" w:space="0" w:color="auto"/>
              <w:left w:val="single" w:sz="18" w:space="0" w:color="auto"/>
              <w:bottom w:val="single" w:sz="6" w:space="0" w:color="auto"/>
              <w:right w:val="single" w:sz="18" w:space="0" w:color="auto"/>
            </w:tcBorders>
          </w:tcPr>
          <w:p w14:paraId="5662869C" w14:textId="77777777" w:rsidR="00ED51D7" w:rsidRPr="00ED51D7" w:rsidRDefault="00ED51D7" w:rsidP="00ED51D7">
            <w:pPr>
              <w:jc w:val="center"/>
              <w:rPr>
                <w:b/>
                <w:sz w:val="20"/>
                <w:szCs w:val="20"/>
              </w:rPr>
            </w:pPr>
            <w:r w:rsidRPr="00ED51D7">
              <w:rPr>
                <w:b/>
                <w:sz w:val="20"/>
                <w:szCs w:val="20"/>
              </w:rPr>
              <w:t>Key Stage 2</w:t>
            </w:r>
          </w:p>
        </w:tc>
      </w:tr>
      <w:tr w:rsidR="00ED51D7" w:rsidRPr="00ED51D7" w14:paraId="23AA012A" w14:textId="77777777" w:rsidTr="006226AB">
        <w:tc>
          <w:tcPr>
            <w:tcW w:w="2679" w:type="dxa"/>
            <w:tcBorders>
              <w:right w:val="single" w:sz="18" w:space="0" w:color="auto"/>
            </w:tcBorders>
            <w:vAlign w:val="center"/>
          </w:tcPr>
          <w:p w14:paraId="622BDB64" w14:textId="77777777" w:rsidR="00ED51D7" w:rsidRPr="00ED51D7" w:rsidRDefault="00ED51D7" w:rsidP="00ED51D7">
            <w:pPr>
              <w:rPr>
                <w:color w:val="FF0000"/>
                <w:sz w:val="20"/>
                <w:szCs w:val="20"/>
              </w:rPr>
            </w:pPr>
            <w:r w:rsidRPr="00ED51D7">
              <w:rPr>
                <w:sz w:val="20"/>
                <w:szCs w:val="20"/>
              </w:rPr>
              <w:lastRenderedPageBreak/>
              <w:t>‘Pupil can’ statement</w:t>
            </w:r>
          </w:p>
        </w:tc>
        <w:tc>
          <w:tcPr>
            <w:tcW w:w="1016" w:type="dxa"/>
            <w:tcBorders>
              <w:top w:val="single" w:sz="6" w:space="0" w:color="auto"/>
              <w:left w:val="single" w:sz="18" w:space="0" w:color="auto"/>
              <w:bottom w:val="single" w:sz="6" w:space="0" w:color="auto"/>
              <w:right w:val="single" w:sz="6" w:space="0" w:color="auto"/>
            </w:tcBorders>
            <w:vAlign w:val="center"/>
          </w:tcPr>
          <w:p w14:paraId="478C68D7" w14:textId="77777777" w:rsidR="00ED51D7" w:rsidRPr="00ED51D7" w:rsidRDefault="00ED51D7" w:rsidP="00ED51D7">
            <w:pPr>
              <w:jc w:val="center"/>
              <w:rPr>
                <w:b/>
                <w:sz w:val="20"/>
                <w:szCs w:val="20"/>
              </w:rPr>
            </w:pPr>
            <w:r w:rsidRPr="00ED51D7">
              <w:rPr>
                <w:b/>
                <w:sz w:val="20"/>
                <w:szCs w:val="20"/>
              </w:rPr>
              <w:t>Working towards</w:t>
            </w:r>
          </w:p>
        </w:tc>
        <w:tc>
          <w:tcPr>
            <w:tcW w:w="1133" w:type="dxa"/>
            <w:tcBorders>
              <w:top w:val="single" w:sz="6" w:space="0" w:color="auto"/>
              <w:left w:val="single" w:sz="6" w:space="0" w:color="auto"/>
              <w:bottom w:val="single" w:sz="6" w:space="0" w:color="auto"/>
              <w:right w:val="single" w:sz="6" w:space="0" w:color="auto"/>
            </w:tcBorders>
            <w:vAlign w:val="center"/>
          </w:tcPr>
          <w:p w14:paraId="709ECDF4" w14:textId="77777777" w:rsidR="00ED51D7" w:rsidRPr="00ED51D7" w:rsidRDefault="00ED51D7" w:rsidP="00ED51D7">
            <w:pPr>
              <w:jc w:val="center"/>
              <w:rPr>
                <w:b/>
                <w:sz w:val="20"/>
                <w:szCs w:val="20"/>
              </w:rPr>
            </w:pPr>
            <w:r w:rsidRPr="00ED51D7">
              <w:rPr>
                <w:b/>
                <w:sz w:val="20"/>
                <w:szCs w:val="20"/>
              </w:rPr>
              <w:t>Working at</w:t>
            </w:r>
          </w:p>
        </w:tc>
        <w:tc>
          <w:tcPr>
            <w:tcW w:w="1273" w:type="dxa"/>
            <w:tcBorders>
              <w:top w:val="single" w:sz="6" w:space="0" w:color="auto"/>
              <w:left w:val="single" w:sz="6" w:space="0" w:color="auto"/>
              <w:bottom w:val="single" w:sz="6" w:space="0" w:color="auto"/>
              <w:right w:val="single" w:sz="18" w:space="0" w:color="auto"/>
            </w:tcBorders>
            <w:vAlign w:val="center"/>
          </w:tcPr>
          <w:p w14:paraId="174FFF48" w14:textId="77777777" w:rsidR="00ED51D7" w:rsidRPr="00ED51D7" w:rsidRDefault="00ED51D7" w:rsidP="00ED51D7">
            <w:pPr>
              <w:jc w:val="center"/>
              <w:rPr>
                <w:b/>
                <w:sz w:val="20"/>
                <w:szCs w:val="20"/>
              </w:rPr>
            </w:pPr>
            <w:r w:rsidRPr="00ED51D7">
              <w:rPr>
                <w:b/>
                <w:sz w:val="20"/>
                <w:szCs w:val="20"/>
              </w:rPr>
              <w:t>Working at greater depth</w:t>
            </w:r>
          </w:p>
        </w:tc>
        <w:tc>
          <w:tcPr>
            <w:tcW w:w="1133" w:type="dxa"/>
            <w:tcBorders>
              <w:top w:val="single" w:sz="6" w:space="0" w:color="auto"/>
              <w:left w:val="single" w:sz="18" w:space="0" w:color="auto"/>
              <w:bottom w:val="single" w:sz="6" w:space="0" w:color="auto"/>
              <w:right w:val="single" w:sz="6" w:space="0" w:color="auto"/>
            </w:tcBorders>
            <w:vAlign w:val="center"/>
          </w:tcPr>
          <w:p w14:paraId="73012786" w14:textId="77777777" w:rsidR="00ED51D7" w:rsidRPr="00ED51D7" w:rsidRDefault="00ED51D7" w:rsidP="00ED51D7">
            <w:pPr>
              <w:jc w:val="center"/>
              <w:rPr>
                <w:b/>
                <w:sz w:val="20"/>
                <w:szCs w:val="20"/>
              </w:rPr>
            </w:pPr>
            <w:r w:rsidRPr="00ED51D7">
              <w:rPr>
                <w:b/>
                <w:sz w:val="20"/>
                <w:szCs w:val="20"/>
              </w:rPr>
              <w:t>Working towards</w:t>
            </w:r>
          </w:p>
        </w:tc>
        <w:tc>
          <w:tcPr>
            <w:tcW w:w="1133" w:type="dxa"/>
            <w:tcBorders>
              <w:top w:val="single" w:sz="6" w:space="0" w:color="auto"/>
              <w:left w:val="single" w:sz="6" w:space="0" w:color="auto"/>
              <w:bottom w:val="single" w:sz="6" w:space="0" w:color="auto"/>
              <w:right w:val="single" w:sz="6" w:space="0" w:color="auto"/>
            </w:tcBorders>
            <w:vAlign w:val="center"/>
          </w:tcPr>
          <w:p w14:paraId="0E562CA1" w14:textId="77777777" w:rsidR="00ED51D7" w:rsidRPr="00ED51D7" w:rsidRDefault="00ED51D7" w:rsidP="00ED51D7">
            <w:pPr>
              <w:jc w:val="center"/>
              <w:rPr>
                <w:b/>
                <w:sz w:val="20"/>
                <w:szCs w:val="20"/>
              </w:rPr>
            </w:pPr>
            <w:r w:rsidRPr="00ED51D7">
              <w:rPr>
                <w:b/>
                <w:sz w:val="20"/>
                <w:szCs w:val="20"/>
              </w:rPr>
              <w:t>Working at</w:t>
            </w:r>
          </w:p>
        </w:tc>
        <w:tc>
          <w:tcPr>
            <w:tcW w:w="1131" w:type="dxa"/>
            <w:tcBorders>
              <w:top w:val="single" w:sz="6" w:space="0" w:color="auto"/>
              <w:left w:val="single" w:sz="6" w:space="0" w:color="auto"/>
              <w:bottom w:val="single" w:sz="6" w:space="0" w:color="auto"/>
              <w:right w:val="single" w:sz="18" w:space="0" w:color="auto"/>
            </w:tcBorders>
            <w:vAlign w:val="center"/>
          </w:tcPr>
          <w:p w14:paraId="1AFAD42A" w14:textId="77777777" w:rsidR="00ED51D7" w:rsidRPr="00ED51D7" w:rsidRDefault="00ED51D7" w:rsidP="00ED51D7">
            <w:pPr>
              <w:jc w:val="center"/>
              <w:rPr>
                <w:b/>
                <w:sz w:val="20"/>
                <w:szCs w:val="20"/>
              </w:rPr>
            </w:pPr>
            <w:r w:rsidRPr="00ED51D7">
              <w:rPr>
                <w:b/>
                <w:sz w:val="20"/>
                <w:szCs w:val="20"/>
              </w:rPr>
              <w:t>Working at greater depth</w:t>
            </w:r>
          </w:p>
        </w:tc>
      </w:tr>
      <w:tr w:rsidR="00ED51D7" w:rsidRPr="00ED51D7" w14:paraId="7448ACCB" w14:textId="77777777" w:rsidTr="006226AB">
        <w:tc>
          <w:tcPr>
            <w:tcW w:w="2679" w:type="dxa"/>
            <w:tcBorders>
              <w:right w:val="single" w:sz="18" w:space="0" w:color="auto"/>
            </w:tcBorders>
            <w:vAlign w:val="center"/>
          </w:tcPr>
          <w:p w14:paraId="4BFB5AAF" w14:textId="77777777" w:rsidR="00ED51D7" w:rsidRPr="00ED51D7" w:rsidRDefault="00ED51D7" w:rsidP="00E23EBC">
            <w:pPr>
              <w:jc w:val="left"/>
              <w:rPr>
                <w:color w:val="FF0000"/>
                <w:sz w:val="20"/>
                <w:szCs w:val="20"/>
              </w:rPr>
            </w:pPr>
            <w:r w:rsidRPr="00ED51D7">
              <w:rPr>
                <w:color w:val="FF0000"/>
                <w:sz w:val="20"/>
                <w:szCs w:val="20"/>
              </w:rPr>
              <w:t xml:space="preserve">Forming lower-case letters in the correct direction, </w:t>
            </w:r>
            <w:proofErr w:type="gramStart"/>
            <w:r w:rsidRPr="00ED51D7">
              <w:rPr>
                <w:color w:val="FF0000"/>
                <w:sz w:val="20"/>
                <w:szCs w:val="20"/>
              </w:rPr>
              <w:t>starting</w:t>
            </w:r>
            <w:proofErr w:type="gramEnd"/>
            <w:r w:rsidRPr="00ED51D7">
              <w:rPr>
                <w:color w:val="FF0000"/>
                <w:sz w:val="20"/>
                <w:szCs w:val="20"/>
              </w:rPr>
              <w:t xml:space="preserve"> and finishing in the right place</w:t>
            </w:r>
          </w:p>
        </w:tc>
        <w:tc>
          <w:tcPr>
            <w:tcW w:w="1016" w:type="dxa"/>
            <w:tcBorders>
              <w:top w:val="single" w:sz="6" w:space="0" w:color="auto"/>
              <w:left w:val="single" w:sz="18" w:space="0" w:color="auto"/>
              <w:bottom w:val="single" w:sz="6" w:space="0" w:color="auto"/>
              <w:right w:val="single" w:sz="6" w:space="0" w:color="auto"/>
            </w:tcBorders>
            <w:vAlign w:val="center"/>
          </w:tcPr>
          <w:p w14:paraId="04D2CEC9"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6539504"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F88836E"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63271004"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6C9E496F"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0F741B51" w14:textId="77777777" w:rsidR="00ED51D7" w:rsidRPr="00ED51D7" w:rsidRDefault="00ED51D7" w:rsidP="00ED51D7">
            <w:pPr>
              <w:jc w:val="center"/>
              <w:rPr>
                <w:sz w:val="20"/>
                <w:szCs w:val="20"/>
              </w:rPr>
            </w:pPr>
            <w:r w:rsidRPr="00ED51D7">
              <w:rPr>
                <w:sz w:val="20"/>
                <w:szCs w:val="20"/>
              </w:rPr>
              <w:t>All</w:t>
            </w:r>
          </w:p>
        </w:tc>
      </w:tr>
      <w:tr w:rsidR="00ED51D7" w:rsidRPr="00ED51D7" w14:paraId="39911869" w14:textId="77777777" w:rsidTr="006226AB">
        <w:tc>
          <w:tcPr>
            <w:tcW w:w="2679" w:type="dxa"/>
            <w:tcBorders>
              <w:right w:val="single" w:sz="18" w:space="0" w:color="auto"/>
            </w:tcBorders>
            <w:vAlign w:val="center"/>
          </w:tcPr>
          <w:p w14:paraId="2319D4B2" w14:textId="77777777" w:rsidR="00ED51D7" w:rsidRPr="00ED51D7" w:rsidRDefault="00ED51D7" w:rsidP="00E23EBC">
            <w:pPr>
              <w:jc w:val="left"/>
              <w:rPr>
                <w:color w:val="FF0000"/>
                <w:sz w:val="20"/>
                <w:szCs w:val="20"/>
              </w:rPr>
            </w:pPr>
            <w:r w:rsidRPr="00ED51D7">
              <w:rPr>
                <w:color w:val="FF0000"/>
                <w:sz w:val="20"/>
                <w:szCs w:val="20"/>
              </w:rPr>
              <w:t>Forming lower-case letters of the correct size relative to one another</w:t>
            </w:r>
          </w:p>
        </w:tc>
        <w:tc>
          <w:tcPr>
            <w:tcW w:w="1016" w:type="dxa"/>
            <w:tcBorders>
              <w:top w:val="single" w:sz="6" w:space="0" w:color="auto"/>
              <w:left w:val="single" w:sz="18" w:space="0" w:color="auto"/>
              <w:bottom w:val="single" w:sz="6" w:space="0" w:color="auto"/>
              <w:right w:val="single" w:sz="6" w:space="0" w:color="auto"/>
            </w:tcBorders>
            <w:vAlign w:val="center"/>
          </w:tcPr>
          <w:p w14:paraId="31016856" w14:textId="77777777" w:rsidR="00ED51D7" w:rsidRPr="00ED51D7" w:rsidRDefault="00ED51D7" w:rsidP="00ED51D7">
            <w:pPr>
              <w:jc w:val="center"/>
              <w:rPr>
                <w:sz w:val="20"/>
                <w:szCs w:val="20"/>
              </w:rPr>
            </w:pPr>
            <w:r w:rsidRPr="00ED51D7">
              <w:rPr>
                <w:sz w:val="20"/>
                <w:szCs w:val="20"/>
              </w:rPr>
              <w:t>Some*</w:t>
            </w:r>
          </w:p>
        </w:tc>
        <w:tc>
          <w:tcPr>
            <w:tcW w:w="1133" w:type="dxa"/>
            <w:tcBorders>
              <w:top w:val="single" w:sz="6" w:space="0" w:color="auto"/>
              <w:left w:val="single" w:sz="6" w:space="0" w:color="auto"/>
              <w:bottom w:val="single" w:sz="6" w:space="0" w:color="auto"/>
              <w:right w:val="single" w:sz="6" w:space="0" w:color="auto"/>
            </w:tcBorders>
            <w:vAlign w:val="center"/>
          </w:tcPr>
          <w:p w14:paraId="1E0C8383"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11DEB04"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53CDDBA8"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1B70A8C1"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4C06BD18" w14:textId="77777777" w:rsidR="00ED51D7" w:rsidRPr="00ED51D7" w:rsidRDefault="00ED51D7" w:rsidP="00ED51D7">
            <w:pPr>
              <w:jc w:val="center"/>
              <w:rPr>
                <w:sz w:val="20"/>
                <w:szCs w:val="20"/>
              </w:rPr>
            </w:pPr>
            <w:r w:rsidRPr="00ED51D7">
              <w:rPr>
                <w:sz w:val="20"/>
                <w:szCs w:val="20"/>
              </w:rPr>
              <w:t>All</w:t>
            </w:r>
          </w:p>
        </w:tc>
      </w:tr>
      <w:tr w:rsidR="00ED51D7" w:rsidRPr="00ED51D7" w14:paraId="5277AB58" w14:textId="77777777" w:rsidTr="006226AB">
        <w:tc>
          <w:tcPr>
            <w:tcW w:w="2679" w:type="dxa"/>
            <w:tcBorders>
              <w:right w:val="single" w:sz="18" w:space="0" w:color="auto"/>
            </w:tcBorders>
            <w:vAlign w:val="center"/>
          </w:tcPr>
          <w:p w14:paraId="0E62540E" w14:textId="77777777" w:rsidR="00ED51D7" w:rsidRPr="00ED51D7" w:rsidRDefault="00ED51D7" w:rsidP="00E23EBC">
            <w:pPr>
              <w:jc w:val="left"/>
              <w:rPr>
                <w:color w:val="FF0000"/>
                <w:sz w:val="20"/>
                <w:szCs w:val="20"/>
              </w:rPr>
            </w:pPr>
            <w:r w:rsidRPr="00ED51D7">
              <w:rPr>
                <w:color w:val="FF0000"/>
                <w:sz w:val="20"/>
                <w:szCs w:val="20"/>
              </w:rPr>
              <w:t xml:space="preserve">Forming capital letters and digits of the correct size, </w:t>
            </w:r>
            <w:proofErr w:type="gramStart"/>
            <w:r w:rsidRPr="00ED51D7">
              <w:rPr>
                <w:color w:val="FF0000"/>
                <w:sz w:val="20"/>
                <w:szCs w:val="20"/>
              </w:rPr>
              <w:t>orientation</w:t>
            </w:r>
            <w:proofErr w:type="gramEnd"/>
            <w:r w:rsidRPr="00ED51D7">
              <w:rPr>
                <w:color w:val="FF0000"/>
                <w:sz w:val="20"/>
                <w:szCs w:val="20"/>
              </w:rPr>
              <w:t xml:space="preserve"> and relationship to one another and to lower case letters</w:t>
            </w:r>
          </w:p>
        </w:tc>
        <w:tc>
          <w:tcPr>
            <w:tcW w:w="1016" w:type="dxa"/>
            <w:tcBorders>
              <w:top w:val="single" w:sz="6" w:space="0" w:color="auto"/>
              <w:left w:val="single" w:sz="18" w:space="0" w:color="auto"/>
              <w:bottom w:val="single" w:sz="6" w:space="0" w:color="auto"/>
              <w:right w:val="single" w:sz="6" w:space="0" w:color="auto"/>
            </w:tcBorders>
            <w:shd w:val="clear" w:color="auto" w:fill="FFFFFF" w:themeFill="background1"/>
            <w:vAlign w:val="center"/>
          </w:tcPr>
          <w:p w14:paraId="6D3F63BE" w14:textId="77777777" w:rsidR="00ED51D7" w:rsidRPr="00ED51D7" w:rsidRDefault="00ED51D7" w:rsidP="00ED51D7">
            <w:pPr>
              <w:jc w:val="center"/>
              <w:rPr>
                <w:sz w:val="20"/>
                <w:szCs w:val="20"/>
              </w:rPr>
            </w:pPr>
            <w:r w:rsidRPr="00ED51D7">
              <w:rPr>
                <w:sz w:val="20"/>
                <w:szCs w:val="20"/>
              </w:rPr>
              <w:t>Some* capitals</w:t>
            </w:r>
          </w:p>
          <w:p w14:paraId="33E254E1" w14:textId="77777777" w:rsidR="00ED51D7" w:rsidRPr="00ED51D7" w:rsidRDefault="00ED51D7" w:rsidP="00ED51D7">
            <w:pPr>
              <w:jc w:val="center"/>
              <w:rPr>
                <w:sz w:val="20"/>
                <w:szCs w:val="20"/>
              </w:rPr>
            </w:pPr>
            <w:r w:rsidRPr="00ED51D7">
              <w:rPr>
                <w:sz w:val="20"/>
                <w:szCs w:val="20"/>
              </w:rPr>
              <w:t>All numbers</w:t>
            </w:r>
          </w:p>
        </w:tc>
        <w:tc>
          <w:tcPr>
            <w:tcW w:w="1133" w:type="dxa"/>
            <w:tcBorders>
              <w:top w:val="single" w:sz="6" w:space="0" w:color="auto"/>
              <w:left w:val="single" w:sz="6" w:space="0" w:color="auto"/>
              <w:bottom w:val="single" w:sz="6" w:space="0" w:color="auto"/>
              <w:right w:val="single" w:sz="6" w:space="0" w:color="auto"/>
            </w:tcBorders>
            <w:vAlign w:val="center"/>
          </w:tcPr>
          <w:p w14:paraId="0CDF0219"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6260420F"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21D33682"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3EDED2C6"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0548BC97" w14:textId="77777777" w:rsidR="00ED51D7" w:rsidRPr="00ED51D7" w:rsidRDefault="00ED51D7" w:rsidP="00ED51D7">
            <w:pPr>
              <w:jc w:val="center"/>
              <w:rPr>
                <w:sz w:val="20"/>
                <w:szCs w:val="20"/>
              </w:rPr>
            </w:pPr>
            <w:r w:rsidRPr="00ED51D7">
              <w:rPr>
                <w:sz w:val="20"/>
                <w:szCs w:val="20"/>
              </w:rPr>
              <w:t>All</w:t>
            </w:r>
          </w:p>
        </w:tc>
      </w:tr>
      <w:tr w:rsidR="00ED51D7" w:rsidRPr="00ED51D7" w14:paraId="3843C49D" w14:textId="77777777" w:rsidTr="006226AB">
        <w:tc>
          <w:tcPr>
            <w:tcW w:w="2679" w:type="dxa"/>
            <w:tcBorders>
              <w:right w:val="single" w:sz="18" w:space="0" w:color="auto"/>
            </w:tcBorders>
            <w:vAlign w:val="center"/>
          </w:tcPr>
          <w:p w14:paraId="53F53B8A" w14:textId="77777777" w:rsidR="00ED51D7" w:rsidRPr="00ED51D7" w:rsidRDefault="00ED51D7" w:rsidP="00E23EBC">
            <w:pPr>
              <w:jc w:val="left"/>
              <w:rPr>
                <w:color w:val="FF0000"/>
                <w:sz w:val="20"/>
                <w:szCs w:val="20"/>
              </w:rPr>
            </w:pPr>
            <w:r w:rsidRPr="00ED51D7">
              <w:rPr>
                <w:color w:val="FF0000"/>
                <w:sz w:val="20"/>
                <w:szCs w:val="20"/>
              </w:rPr>
              <w:t>Using spacing between words</w:t>
            </w:r>
          </w:p>
        </w:tc>
        <w:tc>
          <w:tcPr>
            <w:tcW w:w="1016" w:type="dxa"/>
            <w:tcBorders>
              <w:top w:val="single" w:sz="6" w:space="0" w:color="auto"/>
              <w:left w:val="single" w:sz="18" w:space="0" w:color="auto"/>
              <w:bottom w:val="single" w:sz="6" w:space="0" w:color="auto"/>
              <w:right w:val="single" w:sz="6" w:space="0" w:color="auto"/>
            </w:tcBorders>
            <w:vAlign w:val="center"/>
          </w:tcPr>
          <w:p w14:paraId="01F9FE8B"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6EA6D310"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10FC1257"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3158520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44F6F6C"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16724167" w14:textId="77777777" w:rsidR="00ED51D7" w:rsidRPr="00ED51D7" w:rsidRDefault="00ED51D7" w:rsidP="00ED51D7">
            <w:pPr>
              <w:jc w:val="center"/>
              <w:rPr>
                <w:sz w:val="20"/>
                <w:szCs w:val="20"/>
              </w:rPr>
            </w:pPr>
            <w:r w:rsidRPr="00ED51D7">
              <w:rPr>
                <w:sz w:val="20"/>
                <w:szCs w:val="20"/>
              </w:rPr>
              <w:t>All</w:t>
            </w:r>
          </w:p>
        </w:tc>
      </w:tr>
      <w:tr w:rsidR="00ED51D7" w:rsidRPr="00ED51D7" w14:paraId="6B0938B4" w14:textId="77777777" w:rsidTr="006226AB">
        <w:tc>
          <w:tcPr>
            <w:tcW w:w="2679" w:type="dxa"/>
            <w:tcBorders>
              <w:right w:val="single" w:sz="18" w:space="0" w:color="auto"/>
            </w:tcBorders>
            <w:vAlign w:val="center"/>
          </w:tcPr>
          <w:p w14:paraId="1ADA9DB8" w14:textId="77777777" w:rsidR="00ED51D7" w:rsidRPr="00ED51D7" w:rsidRDefault="00ED51D7" w:rsidP="00E23EBC">
            <w:pPr>
              <w:jc w:val="left"/>
              <w:rPr>
                <w:color w:val="FF0000"/>
                <w:sz w:val="20"/>
                <w:szCs w:val="20"/>
              </w:rPr>
            </w:pPr>
            <w:r w:rsidRPr="00ED51D7">
              <w:rPr>
                <w:color w:val="FF0000"/>
                <w:sz w:val="20"/>
                <w:szCs w:val="20"/>
              </w:rPr>
              <w:t>Using spacing between words that reflects the size of the letters.</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4FE157C9"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vAlign w:val="center"/>
          </w:tcPr>
          <w:p w14:paraId="12F19FDA" w14:textId="77777777" w:rsidR="00ED51D7" w:rsidRPr="00ED51D7" w:rsidRDefault="00ED51D7" w:rsidP="00ED51D7">
            <w:pPr>
              <w:jc w:val="center"/>
              <w:rPr>
                <w:sz w:val="20"/>
                <w:szCs w:val="20"/>
              </w:rPr>
            </w:pPr>
            <w:r w:rsidRPr="00ED51D7">
              <w:rPr>
                <w:sz w:val="20"/>
                <w:szCs w:val="20"/>
              </w:rPr>
              <w:t>All</w:t>
            </w:r>
          </w:p>
        </w:tc>
        <w:tc>
          <w:tcPr>
            <w:tcW w:w="1273" w:type="dxa"/>
            <w:tcBorders>
              <w:top w:val="single" w:sz="6" w:space="0" w:color="auto"/>
              <w:left w:val="single" w:sz="6" w:space="0" w:color="auto"/>
              <w:bottom w:val="single" w:sz="6" w:space="0" w:color="auto"/>
              <w:right w:val="single" w:sz="18" w:space="0" w:color="auto"/>
            </w:tcBorders>
            <w:vAlign w:val="center"/>
          </w:tcPr>
          <w:p w14:paraId="5A8E1BE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18D13F1E"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2E6F1F57"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78122458" w14:textId="77777777" w:rsidR="00ED51D7" w:rsidRPr="00ED51D7" w:rsidRDefault="00ED51D7" w:rsidP="00ED51D7">
            <w:pPr>
              <w:jc w:val="center"/>
              <w:rPr>
                <w:sz w:val="20"/>
                <w:szCs w:val="20"/>
              </w:rPr>
            </w:pPr>
            <w:r w:rsidRPr="00ED51D7">
              <w:rPr>
                <w:sz w:val="20"/>
                <w:szCs w:val="20"/>
              </w:rPr>
              <w:t>All</w:t>
            </w:r>
          </w:p>
        </w:tc>
      </w:tr>
      <w:tr w:rsidR="00ED51D7" w:rsidRPr="00ED51D7" w14:paraId="5A6F01F1" w14:textId="77777777" w:rsidTr="00342CF7">
        <w:tc>
          <w:tcPr>
            <w:tcW w:w="2679" w:type="dxa"/>
            <w:tcBorders>
              <w:right w:val="single" w:sz="18" w:space="0" w:color="auto"/>
            </w:tcBorders>
            <w:vAlign w:val="center"/>
          </w:tcPr>
          <w:p w14:paraId="5BD15197" w14:textId="77777777" w:rsidR="00ED51D7" w:rsidRPr="00ED51D7" w:rsidRDefault="00ED51D7" w:rsidP="00E23EBC">
            <w:pPr>
              <w:jc w:val="left"/>
              <w:rPr>
                <w:color w:val="FF0000"/>
                <w:sz w:val="20"/>
                <w:szCs w:val="20"/>
              </w:rPr>
            </w:pPr>
            <w:r w:rsidRPr="00ED51D7">
              <w:rPr>
                <w:color w:val="FF0000"/>
                <w:sz w:val="20"/>
                <w:szCs w:val="20"/>
              </w:rPr>
              <w:t>Use of question marks and exclamation marks</w:t>
            </w:r>
          </w:p>
          <w:p w14:paraId="083405F8" w14:textId="77777777" w:rsidR="00ED51D7" w:rsidRPr="00ED51D7" w:rsidRDefault="00ED51D7" w:rsidP="00E23EBC">
            <w:pPr>
              <w:jc w:val="left"/>
              <w:rPr>
                <w:color w:val="FF0000"/>
                <w:sz w:val="20"/>
                <w:szCs w:val="20"/>
              </w:rPr>
            </w:pP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4ED5B516"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790FD75" w14:textId="30969392"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vAlign w:val="center"/>
          </w:tcPr>
          <w:p w14:paraId="105863FF"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18" w:space="0" w:color="auto"/>
              <w:bottom w:val="single" w:sz="6" w:space="0" w:color="auto"/>
              <w:right w:val="single" w:sz="6" w:space="0" w:color="auto"/>
            </w:tcBorders>
            <w:vAlign w:val="center"/>
          </w:tcPr>
          <w:p w14:paraId="2A00F618" w14:textId="00B3EA4B" w:rsidR="00ED51D7" w:rsidRPr="00ED51D7" w:rsidRDefault="00342CF7" w:rsidP="00ED51D7">
            <w:pPr>
              <w:jc w:val="center"/>
              <w:rPr>
                <w:sz w:val="20"/>
                <w:szCs w:val="20"/>
              </w:rPr>
            </w:pPr>
            <w:r>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01EDC300"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195E8708" w14:textId="77777777" w:rsidR="00ED51D7" w:rsidRPr="00ED51D7" w:rsidRDefault="00ED51D7" w:rsidP="00ED51D7">
            <w:pPr>
              <w:jc w:val="center"/>
              <w:rPr>
                <w:sz w:val="20"/>
                <w:szCs w:val="20"/>
              </w:rPr>
            </w:pPr>
            <w:r w:rsidRPr="00ED51D7">
              <w:rPr>
                <w:sz w:val="20"/>
                <w:szCs w:val="20"/>
              </w:rPr>
              <w:t>All</w:t>
            </w:r>
          </w:p>
        </w:tc>
      </w:tr>
      <w:tr w:rsidR="00ED51D7" w:rsidRPr="00ED51D7" w14:paraId="0D931E0C" w14:textId="77777777" w:rsidTr="006226AB">
        <w:tc>
          <w:tcPr>
            <w:tcW w:w="2679" w:type="dxa"/>
            <w:tcBorders>
              <w:right w:val="single" w:sz="18" w:space="0" w:color="auto"/>
            </w:tcBorders>
            <w:vAlign w:val="center"/>
          </w:tcPr>
          <w:p w14:paraId="6FAA68B1" w14:textId="77777777" w:rsidR="00ED51D7" w:rsidRPr="00ED51D7" w:rsidRDefault="00ED51D7" w:rsidP="00E23EBC">
            <w:pPr>
              <w:jc w:val="left"/>
              <w:rPr>
                <w:color w:val="FF0000"/>
                <w:sz w:val="20"/>
                <w:szCs w:val="20"/>
              </w:rPr>
            </w:pPr>
            <w:r w:rsidRPr="00ED51D7">
              <w:rPr>
                <w:color w:val="FF0000"/>
                <w:sz w:val="20"/>
                <w:szCs w:val="20"/>
              </w:rPr>
              <w:t>Using the diagonal and horizontal strokes needed to join letters</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777F4EF3"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A04BBD5"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vAlign w:val="center"/>
          </w:tcPr>
          <w:p w14:paraId="52A6C873" w14:textId="68B85C97" w:rsidR="00ED51D7" w:rsidRPr="00ED51D7" w:rsidRDefault="00ED51D7" w:rsidP="00ED51D7">
            <w:pPr>
              <w:jc w:val="center"/>
              <w:rPr>
                <w:sz w:val="20"/>
                <w:szCs w:val="20"/>
              </w:rPr>
            </w:pPr>
            <w:r w:rsidRPr="00ED51D7">
              <w:rPr>
                <w:sz w:val="20"/>
                <w:szCs w:val="20"/>
              </w:rPr>
              <w:t>Some</w:t>
            </w:r>
            <w:r w:rsidR="001977E5">
              <w:rPr>
                <w:sz w:val="20"/>
                <w:szCs w:val="20"/>
              </w:rPr>
              <w:t>*</w:t>
            </w:r>
          </w:p>
        </w:tc>
        <w:tc>
          <w:tcPr>
            <w:tcW w:w="1133" w:type="dxa"/>
            <w:tcBorders>
              <w:top w:val="single" w:sz="6" w:space="0" w:color="auto"/>
              <w:left w:val="single" w:sz="18" w:space="0" w:color="auto"/>
              <w:bottom w:val="single" w:sz="6" w:space="0" w:color="auto"/>
              <w:right w:val="single" w:sz="6" w:space="0" w:color="auto"/>
            </w:tcBorders>
            <w:vAlign w:val="center"/>
          </w:tcPr>
          <w:p w14:paraId="6364B719" w14:textId="03C507D1" w:rsidR="00ED51D7" w:rsidRPr="00ED51D7" w:rsidRDefault="00342CF7" w:rsidP="00ED51D7">
            <w:pPr>
              <w:jc w:val="center"/>
              <w:rPr>
                <w:sz w:val="20"/>
                <w:szCs w:val="20"/>
              </w:rPr>
            </w:pPr>
            <w:r>
              <w:rPr>
                <w:sz w:val="20"/>
                <w:szCs w:val="20"/>
              </w:rPr>
              <w:t>Some</w:t>
            </w:r>
            <w:r w:rsidR="001977E5">
              <w:rPr>
                <w:sz w:val="20"/>
                <w:szCs w:val="20"/>
              </w:rPr>
              <w:t>*</w:t>
            </w:r>
          </w:p>
        </w:tc>
        <w:tc>
          <w:tcPr>
            <w:tcW w:w="1133" w:type="dxa"/>
            <w:tcBorders>
              <w:top w:val="single" w:sz="6" w:space="0" w:color="auto"/>
              <w:left w:val="single" w:sz="6" w:space="0" w:color="auto"/>
              <w:bottom w:val="single" w:sz="6" w:space="0" w:color="auto"/>
              <w:right w:val="single" w:sz="6" w:space="0" w:color="auto"/>
            </w:tcBorders>
            <w:vAlign w:val="center"/>
          </w:tcPr>
          <w:p w14:paraId="29D11353"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54DF1771" w14:textId="77777777" w:rsidR="00ED51D7" w:rsidRPr="00ED51D7" w:rsidRDefault="00ED51D7" w:rsidP="00ED51D7">
            <w:pPr>
              <w:jc w:val="center"/>
              <w:rPr>
                <w:sz w:val="20"/>
                <w:szCs w:val="20"/>
              </w:rPr>
            </w:pPr>
            <w:r w:rsidRPr="00ED51D7">
              <w:rPr>
                <w:sz w:val="20"/>
                <w:szCs w:val="20"/>
              </w:rPr>
              <w:t>All</w:t>
            </w:r>
          </w:p>
        </w:tc>
      </w:tr>
      <w:tr w:rsidR="00ED51D7" w:rsidRPr="00ED51D7" w14:paraId="7919EDFE" w14:textId="77777777" w:rsidTr="006226AB">
        <w:tc>
          <w:tcPr>
            <w:tcW w:w="2679" w:type="dxa"/>
            <w:tcBorders>
              <w:right w:val="single" w:sz="18" w:space="0" w:color="auto"/>
            </w:tcBorders>
            <w:vAlign w:val="center"/>
          </w:tcPr>
          <w:p w14:paraId="5FF47D96" w14:textId="77777777" w:rsidR="00ED51D7" w:rsidRPr="00ED51D7" w:rsidRDefault="00ED51D7" w:rsidP="00E23EBC">
            <w:pPr>
              <w:jc w:val="left"/>
              <w:rPr>
                <w:color w:val="FF0000"/>
                <w:sz w:val="20"/>
                <w:szCs w:val="20"/>
              </w:rPr>
            </w:pPr>
          </w:p>
          <w:p w14:paraId="4182CB6B" w14:textId="77777777" w:rsidR="00ED51D7" w:rsidRPr="00ED51D7" w:rsidRDefault="00ED51D7" w:rsidP="00E23EBC">
            <w:pPr>
              <w:jc w:val="left"/>
              <w:rPr>
                <w:color w:val="FF0000"/>
                <w:sz w:val="20"/>
                <w:szCs w:val="20"/>
              </w:rPr>
            </w:pPr>
            <w:r w:rsidRPr="00ED51D7">
              <w:rPr>
                <w:color w:val="FF0000"/>
                <w:sz w:val="20"/>
                <w:szCs w:val="20"/>
              </w:rPr>
              <w:t>Producing legible joined handwriting</w:t>
            </w:r>
          </w:p>
        </w:tc>
        <w:tc>
          <w:tcPr>
            <w:tcW w:w="1016" w:type="dxa"/>
            <w:tcBorders>
              <w:top w:val="single" w:sz="6" w:space="0" w:color="auto"/>
              <w:left w:val="single" w:sz="18" w:space="0" w:color="auto"/>
              <w:bottom w:val="single" w:sz="6" w:space="0" w:color="auto"/>
              <w:right w:val="single" w:sz="6" w:space="0" w:color="auto"/>
            </w:tcBorders>
            <w:shd w:val="clear" w:color="auto" w:fill="F2F2F2" w:themeFill="background1" w:themeFillShade="F2"/>
            <w:vAlign w:val="center"/>
          </w:tcPr>
          <w:p w14:paraId="51C29F3D"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263B90F"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6" w:space="0" w:color="auto"/>
              <w:right w:val="single" w:sz="18" w:space="0" w:color="auto"/>
            </w:tcBorders>
            <w:shd w:val="clear" w:color="auto" w:fill="F2F2F2" w:themeFill="background1" w:themeFillShade="F2"/>
            <w:vAlign w:val="center"/>
          </w:tcPr>
          <w:p w14:paraId="36BF3C62" w14:textId="77777777" w:rsidR="00ED51D7" w:rsidRPr="00ED51D7" w:rsidRDefault="00ED51D7" w:rsidP="00ED51D7">
            <w:pPr>
              <w:jc w:val="center"/>
              <w:rPr>
                <w:sz w:val="20"/>
                <w:szCs w:val="20"/>
              </w:rPr>
            </w:pPr>
          </w:p>
        </w:tc>
        <w:tc>
          <w:tcPr>
            <w:tcW w:w="1133" w:type="dxa"/>
            <w:tcBorders>
              <w:top w:val="single" w:sz="6" w:space="0" w:color="auto"/>
              <w:left w:val="single" w:sz="18" w:space="0" w:color="auto"/>
              <w:bottom w:val="single" w:sz="6" w:space="0" w:color="auto"/>
              <w:right w:val="single" w:sz="6" w:space="0" w:color="auto"/>
            </w:tcBorders>
            <w:vAlign w:val="center"/>
          </w:tcPr>
          <w:p w14:paraId="617C3D76" w14:textId="77777777" w:rsidR="00ED51D7" w:rsidRPr="00ED51D7" w:rsidRDefault="00ED51D7" w:rsidP="00ED51D7">
            <w:pPr>
              <w:jc w:val="center"/>
              <w:rPr>
                <w:sz w:val="20"/>
                <w:szCs w:val="20"/>
              </w:rPr>
            </w:pPr>
            <w:r w:rsidRPr="00ED51D7">
              <w:rPr>
                <w:sz w:val="20"/>
                <w:szCs w:val="20"/>
              </w:rPr>
              <w:t>All</w:t>
            </w:r>
          </w:p>
        </w:tc>
        <w:tc>
          <w:tcPr>
            <w:tcW w:w="1133" w:type="dxa"/>
            <w:tcBorders>
              <w:top w:val="single" w:sz="6" w:space="0" w:color="auto"/>
              <w:left w:val="single" w:sz="6" w:space="0" w:color="auto"/>
              <w:bottom w:val="single" w:sz="6" w:space="0" w:color="auto"/>
              <w:right w:val="single" w:sz="6" w:space="0" w:color="auto"/>
            </w:tcBorders>
            <w:vAlign w:val="center"/>
          </w:tcPr>
          <w:p w14:paraId="764ECB1B"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6" w:space="0" w:color="auto"/>
              <w:right w:val="single" w:sz="18" w:space="0" w:color="auto"/>
            </w:tcBorders>
            <w:vAlign w:val="center"/>
          </w:tcPr>
          <w:p w14:paraId="47D2B296" w14:textId="77777777" w:rsidR="00ED51D7" w:rsidRPr="00ED51D7" w:rsidRDefault="00ED51D7" w:rsidP="00ED51D7">
            <w:pPr>
              <w:jc w:val="center"/>
              <w:rPr>
                <w:sz w:val="20"/>
                <w:szCs w:val="20"/>
              </w:rPr>
            </w:pPr>
            <w:r w:rsidRPr="00ED51D7">
              <w:rPr>
                <w:sz w:val="20"/>
                <w:szCs w:val="20"/>
              </w:rPr>
              <w:t>All</w:t>
            </w:r>
          </w:p>
        </w:tc>
      </w:tr>
      <w:tr w:rsidR="00ED51D7" w:rsidRPr="00ED51D7" w14:paraId="45D302DC" w14:textId="77777777" w:rsidTr="006226AB">
        <w:tc>
          <w:tcPr>
            <w:tcW w:w="2679" w:type="dxa"/>
            <w:tcBorders>
              <w:right w:val="single" w:sz="18" w:space="0" w:color="auto"/>
            </w:tcBorders>
            <w:vAlign w:val="center"/>
          </w:tcPr>
          <w:p w14:paraId="72CC30BE" w14:textId="77777777" w:rsidR="00ED51D7" w:rsidRPr="00ED51D7" w:rsidRDefault="00ED51D7" w:rsidP="00E23EBC">
            <w:pPr>
              <w:jc w:val="left"/>
              <w:rPr>
                <w:color w:val="FF0000"/>
                <w:sz w:val="20"/>
                <w:szCs w:val="20"/>
              </w:rPr>
            </w:pPr>
            <w:r w:rsidRPr="00ED51D7">
              <w:rPr>
                <w:color w:val="FF0000"/>
                <w:sz w:val="20"/>
                <w:szCs w:val="20"/>
              </w:rPr>
              <w:t xml:space="preserve">Maintaining legibility, </w:t>
            </w:r>
            <w:proofErr w:type="gramStart"/>
            <w:r w:rsidRPr="00ED51D7">
              <w:rPr>
                <w:color w:val="FF0000"/>
                <w:sz w:val="20"/>
                <w:szCs w:val="20"/>
              </w:rPr>
              <w:t>fluency</w:t>
            </w:r>
            <w:proofErr w:type="gramEnd"/>
            <w:r w:rsidRPr="00ED51D7">
              <w:rPr>
                <w:color w:val="FF0000"/>
                <w:sz w:val="20"/>
                <w:szCs w:val="20"/>
              </w:rPr>
              <w:t xml:space="preserve"> and speed in handwriting through choosing whether or not to join specific letters.</w:t>
            </w:r>
          </w:p>
        </w:tc>
        <w:tc>
          <w:tcPr>
            <w:tcW w:w="1016"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1E76D273"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18" w:space="0" w:color="auto"/>
              <w:right w:val="single" w:sz="6" w:space="0" w:color="auto"/>
            </w:tcBorders>
            <w:shd w:val="clear" w:color="auto" w:fill="F2F2F2" w:themeFill="background1" w:themeFillShade="F2"/>
            <w:vAlign w:val="center"/>
          </w:tcPr>
          <w:p w14:paraId="4F744F22" w14:textId="77777777" w:rsidR="00ED51D7" w:rsidRPr="00ED51D7" w:rsidRDefault="00ED51D7" w:rsidP="00ED51D7">
            <w:pPr>
              <w:jc w:val="center"/>
              <w:rPr>
                <w:sz w:val="20"/>
                <w:szCs w:val="20"/>
              </w:rPr>
            </w:pPr>
          </w:p>
        </w:tc>
        <w:tc>
          <w:tcPr>
            <w:tcW w:w="1273" w:type="dxa"/>
            <w:tcBorders>
              <w:top w:val="single" w:sz="6" w:space="0" w:color="auto"/>
              <w:left w:val="single" w:sz="6" w:space="0" w:color="auto"/>
              <w:bottom w:val="single" w:sz="18" w:space="0" w:color="auto"/>
              <w:right w:val="single" w:sz="18" w:space="0" w:color="auto"/>
            </w:tcBorders>
            <w:shd w:val="clear" w:color="auto" w:fill="F2F2F2" w:themeFill="background1" w:themeFillShade="F2"/>
            <w:vAlign w:val="center"/>
          </w:tcPr>
          <w:p w14:paraId="3C0C9E86" w14:textId="77777777" w:rsidR="00ED51D7" w:rsidRPr="00ED51D7" w:rsidRDefault="00ED51D7" w:rsidP="00ED51D7">
            <w:pPr>
              <w:jc w:val="center"/>
              <w:rPr>
                <w:sz w:val="20"/>
                <w:szCs w:val="20"/>
              </w:rPr>
            </w:pPr>
          </w:p>
        </w:tc>
        <w:tc>
          <w:tcPr>
            <w:tcW w:w="1133" w:type="dxa"/>
            <w:tcBorders>
              <w:top w:val="single" w:sz="6" w:space="0" w:color="auto"/>
              <w:left w:val="single" w:sz="18" w:space="0" w:color="auto"/>
              <w:bottom w:val="single" w:sz="18" w:space="0" w:color="auto"/>
              <w:right w:val="single" w:sz="6" w:space="0" w:color="auto"/>
            </w:tcBorders>
            <w:shd w:val="clear" w:color="auto" w:fill="F2F2F2" w:themeFill="background1" w:themeFillShade="F2"/>
            <w:vAlign w:val="center"/>
          </w:tcPr>
          <w:p w14:paraId="4B2A45FB" w14:textId="77777777" w:rsidR="00ED51D7" w:rsidRPr="00ED51D7" w:rsidRDefault="00ED51D7" w:rsidP="00ED51D7">
            <w:pPr>
              <w:jc w:val="center"/>
              <w:rPr>
                <w:sz w:val="20"/>
                <w:szCs w:val="20"/>
              </w:rPr>
            </w:pPr>
          </w:p>
        </w:tc>
        <w:tc>
          <w:tcPr>
            <w:tcW w:w="1133" w:type="dxa"/>
            <w:tcBorders>
              <w:top w:val="single" w:sz="6" w:space="0" w:color="auto"/>
              <w:left w:val="single" w:sz="6" w:space="0" w:color="auto"/>
              <w:bottom w:val="single" w:sz="18" w:space="0" w:color="auto"/>
              <w:right w:val="single" w:sz="6" w:space="0" w:color="auto"/>
            </w:tcBorders>
            <w:vAlign w:val="center"/>
          </w:tcPr>
          <w:p w14:paraId="2FCB9D14" w14:textId="77777777" w:rsidR="00ED51D7" w:rsidRPr="00ED51D7" w:rsidRDefault="00ED51D7" w:rsidP="00ED51D7">
            <w:pPr>
              <w:jc w:val="center"/>
              <w:rPr>
                <w:sz w:val="20"/>
                <w:szCs w:val="20"/>
              </w:rPr>
            </w:pPr>
            <w:r w:rsidRPr="00ED51D7">
              <w:rPr>
                <w:sz w:val="20"/>
                <w:szCs w:val="20"/>
              </w:rPr>
              <w:t>All</w:t>
            </w:r>
          </w:p>
        </w:tc>
        <w:tc>
          <w:tcPr>
            <w:tcW w:w="1131" w:type="dxa"/>
            <w:tcBorders>
              <w:top w:val="single" w:sz="6" w:space="0" w:color="auto"/>
              <w:left w:val="single" w:sz="6" w:space="0" w:color="auto"/>
              <w:bottom w:val="single" w:sz="18" w:space="0" w:color="auto"/>
              <w:right w:val="single" w:sz="18" w:space="0" w:color="auto"/>
            </w:tcBorders>
            <w:vAlign w:val="center"/>
          </w:tcPr>
          <w:p w14:paraId="3155DB83" w14:textId="77777777" w:rsidR="00ED51D7" w:rsidRPr="00ED51D7" w:rsidRDefault="00ED51D7" w:rsidP="00ED51D7">
            <w:pPr>
              <w:jc w:val="center"/>
              <w:rPr>
                <w:sz w:val="20"/>
                <w:szCs w:val="20"/>
              </w:rPr>
            </w:pPr>
            <w:r w:rsidRPr="00ED51D7">
              <w:rPr>
                <w:sz w:val="20"/>
                <w:szCs w:val="20"/>
              </w:rPr>
              <w:t>All</w:t>
            </w:r>
          </w:p>
        </w:tc>
      </w:tr>
    </w:tbl>
    <w:p w14:paraId="4B219CB2" w14:textId="77777777" w:rsidR="00ED51D7" w:rsidRPr="00ED51D7" w:rsidRDefault="00ED51D7" w:rsidP="00ED51D7">
      <w:pPr>
        <w:jc w:val="both"/>
        <w:rPr>
          <w:rFonts w:ascii="Arial" w:eastAsiaTheme="minorHAnsi" w:hAnsi="Arial" w:cs="Arial"/>
          <w:b/>
          <w:sz w:val="22"/>
          <w:szCs w:val="22"/>
          <w:lang w:eastAsia="en-US"/>
        </w:rPr>
      </w:pPr>
    </w:p>
    <w:p w14:paraId="421D1C3C" w14:textId="77777777" w:rsidR="00ED51D7" w:rsidRPr="00ED51D7" w:rsidRDefault="00ED51D7" w:rsidP="00ED51D7">
      <w:pPr>
        <w:jc w:val="both"/>
        <w:rPr>
          <w:rFonts w:ascii="Arial" w:eastAsiaTheme="minorHAnsi" w:hAnsi="Arial" w:cs="Arial"/>
          <w:b/>
          <w:sz w:val="20"/>
          <w:szCs w:val="20"/>
          <w:lang w:eastAsia="en-US"/>
        </w:rPr>
      </w:pPr>
      <w:r w:rsidRPr="00ED51D7">
        <w:rPr>
          <w:rFonts w:ascii="Arial" w:eastAsiaTheme="minorHAnsi" w:hAnsi="Arial" w:cs="Arial"/>
          <w:sz w:val="20"/>
          <w:szCs w:val="20"/>
          <w:lang w:eastAsia="en-US"/>
        </w:rPr>
        <w:t>*Some ‘indicates that the knowledge or skill is starting to be acquired and is demonstrated correctly on occasion but not yet consistent or frequent.’</w:t>
      </w:r>
    </w:p>
    <w:p w14:paraId="71D0FF4A" w14:textId="77777777" w:rsidR="00ED51D7" w:rsidRPr="00ED51D7" w:rsidRDefault="00ED51D7" w:rsidP="00ED51D7">
      <w:pPr>
        <w:rPr>
          <w:rFonts w:ascii="Arial" w:eastAsiaTheme="minorHAnsi" w:hAnsi="Arial" w:cs="Arial"/>
          <w:b/>
          <w:sz w:val="16"/>
          <w:szCs w:val="16"/>
          <w:lang w:eastAsia="en-US"/>
        </w:rPr>
      </w:pPr>
    </w:p>
    <w:p w14:paraId="3E287A19" w14:textId="77777777" w:rsidR="00ED51D7" w:rsidRPr="00ED51D7" w:rsidRDefault="00ED51D7" w:rsidP="00ED51D7">
      <w:pPr>
        <w:rPr>
          <w:rFonts w:ascii="Arial" w:eastAsiaTheme="minorHAnsi" w:hAnsi="Arial" w:cs="Arial"/>
          <w:sz w:val="16"/>
          <w:szCs w:val="16"/>
          <w:lang w:eastAsia="en-US"/>
        </w:rPr>
      </w:pPr>
      <w:r w:rsidRPr="00ED51D7">
        <w:rPr>
          <w:rFonts w:ascii="Arial" w:eastAsiaTheme="minorHAnsi" w:hAnsi="Arial" w:cs="Arial"/>
          <w:b/>
          <w:sz w:val="16"/>
          <w:szCs w:val="16"/>
          <w:lang w:eastAsia="en-US"/>
        </w:rPr>
        <w:t>Source</w:t>
      </w:r>
      <w:r w:rsidRPr="00ED51D7">
        <w:rPr>
          <w:rFonts w:ascii="Arial" w:eastAsiaTheme="minorHAnsi" w:hAnsi="Arial" w:cs="Arial"/>
          <w:b/>
          <w:sz w:val="16"/>
          <w:szCs w:val="16"/>
          <w:lang w:eastAsia="en-US"/>
        </w:rPr>
        <w:tab/>
      </w:r>
      <w:r w:rsidRPr="00E23EBC">
        <w:rPr>
          <w:rFonts w:ascii="Arial" w:eastAsiaTheme="minorHAnsi" w:hAnsi="Arial" w:cs="Arial"/>
          <w:bCs/>
          <w:sz w:val="16"/>
          <w:szCs w:val="16"/>
          <w:lang w:eastAsia="en-US"/>
        </w:rPr>
        <w:t>Nat</w:t>
      </w:r>
      <w:r w:rsidRPr="00ED51D7">
        <w:rPr>
          <w:rFonts w:ascii="Arial" w:eastAsiaTheme="minorHAnsi" w:hAnsi="Arial" w:cs="Arial"/>
          <w:sz w:val="16"/>
          <w:szCs w:val="16"/>
          <w:lang w:eastAsia="en-US"/>
        </w:rPr>
        <w:t>ional curriculum assessments – KS1 &amp; 2: Interim teacher assessment frameworks at the end of KS1 &amp; 2</w:t>
      </w:r>
    </w:p>
    <w:p w14:paraId="1291B1C9" w14:textId="77777777" w:rsidR="006226AB" w:rsidRDefault="006226AB" w:rsidP="00AB21D6">
      <w:pPr>
        <w:rPr>
          <w:rFonts w:ascii="Arial" w:eastAsiaTheme="minorHAnsi" w:hAnsi="Arial" w:cs="Arial"/>
          <w:sz w:val="16"/>
          <w:szCs w:val="16"/>
          <w:lang w:eastAsia="en-US"/>
        </w:rPr>
      </w:pPr>
    </w:p>
    <w:p w14:paraId="5D4B7169" w14:textId="25C85C82" w:rsidR="00ED51D7" w:rsidRPr="00956E7C" w:rsidRDefault="00ED51D7" w:rsidP="00AB21D6">
      <w:pPr>
        <w:rPr>
          <w:rFonts w:ascii="Arial" w:eastAsiaTheme="minorHAnsi" w:hAnsi="Arial" w:cs="Arial"/>
          <w:b/>
          <w:sz w:val="16"/>
          <w:szCs w:val="16"/>
          <w:lang w:eastAsia="en-US"/>
        </w:rPr>
        <w:sectPr w:rsidR="00ED51D7" w:rsidRPr="00956E7C" w:rsidSect="007D561E">
          <w:headerReference w:type="even" r:id="rId9"/>
          <w:headerReference w:type="default" r:id="rId10"/>
          <w:footerReference w:type="even" r:id="rId11"/>
          <w:footerReference w:type="default" r:id="rId12"/>
          <w:headerReference w:type="first" r:id="rId13"/>
          <w:footerReference w:type="first" r:id="rId14"/>
          <w:pgSz w:w="11900" w:h="16820"/>
          <w:pgMar w:top="1560" w:right="1268" w:bottom="1276" w:left="1560" w:header="709" w:footer="381" w:gutter="0"/>
          <w:cols w:space="708"/>
          <w:titlePg/>
          <w:docGrid w:linePitch="360"/>
        </w:sectPr>
      </w:pPr>
      <w:r w:rsidRPr="00ED51D7">
        <w:rPr>
          <w:rFonts w:ascii="Arial" w:eastAsiaTheme="minorHAnsi" w:hAnsi="Arial" w:cs="Arial"/>
          <w:sz w:val="16"/>
          <w:szCs w:val="16"/>
          <w:lang w:eastAsia="en-US"/>
        </w:rPr>
        <w:t>Updated September 202</w:t>
      </w:r>
      <w:r w:rsidR="00BE2963">
        <w:rPr>
          <w:rFonts w:ascii="Arial" w:eastAsiaTheme="minorHAnsi" w:hAnsi="Arial" w:cs="Arial"/>
          <w:sz w:val="16"/>
          <w:szCs w:val="16"/>
          <w:lang w:eastAsia="en-US"/>
        </w:rPr>
        <w:t>1</w:t>
      </w:r>
    </w:p>
    <w:tbl>
      <w:tblPr>
        <w:tblStyle w:val="TableGrid"/>
        <w:tblpPr w:leftFromText="180" w:rightFromText="180" w:vertAnchor="page" w:horzAnchor="margin" w:tblpXSpec="center" w:tblpY="621"/>
        <w:tblW w:w="15730" w:type="dxa"/>
        <w:tblLook w:val="04A0" w:firstRow="1" w:lastRow="0" w:firstColumn="1" w:lastColumn="0" w:noHBand="0" w:noVBand="1"/>
      </w:tblPr>
      <w:tblGrid>
        <w:gridCol w:w="4673"/>
        <w:gridCol w:w="2835"/>
        <w:gridCol w:w="709"/>
        <w:gridCol w:w="709"/>
        <w:gridCol w:w="708"/>
        <w:gridCol w:w="567"/>
        <w:gridCol w:w="567"/>
        <w:gridCol w:w="709"/>
        <w:gridCol w:w="709"/>
        <w:gridCol w:w="709"/>
        <w:gridCol w:w="708"/>
        <w:gridCol w:w="709"/>
        <w:gridCol w:w="709"/>
        <w:gridCol w:w="709"/>
      </w:tblGrid>
      <w:tr w:rsidR="00560780" w:rsidRPr="00560780" w14:paraId="7129D33F" w14:textId="77777777" w:rsidTr="001B2524">
        <w:trPr>
          <w:cantSplit/>
          <w:trHeight w:val="416"/>
        </w:trPr>
        <w:tc>
          <w:tcPr>
            <w:tcW w:w="7508" w:type="dxa"/>
            <w:gridSpan w:val="2"/>
            <w:vAlign w:val="center"/>
          </w:tcPr>
          <w:p w14:paraId="7EBD2CDE" w14:textId="1ED00AEF" w:rsidR="00560780" w:rsidRPr="00560780" w:rsidRDefault="00560780" w:rsidP="00F61C66">
            <w:pPr>
              <w:jc w:val="center"/>
              <w:rPr>
                <w:b/>
                <w:sz w:val="22"/>
                <w:szCs w:val="22"/>
              </w:rPr>
            </w:pPr>
            <w:r>
              <w:rPr>
                <w:b/>
                <w:sz w:val="22"/>
                <w:szCs w:val="22"/>
              </w:rPr>
              <w:lastRenderedPageBreak/>
              <w:t>Appendix 3:  Assessments for monitoring progress</w:t>
            </w:r>
          </w:p>
        </w:tc>
        <w:tc>
          <w:tcPr>
            <w:tcW w:w="709" w:type="dxa"/>
          </w:tcPr>
          <w:p w14:paraId="3A6F37B6" w14:textId="77777777" w:rsidR="00560780" w:rsidRPr="00560780" w:rsidRDefault="00560780" w:rsidP="00F61C66">
            <w:pPr>
              <w:jc w:val="center"/>
              <w:rPr>
                <w:b/>
                <w:sz w:val="22"/>
                <w:szCs w:val="22"/>
              </w:rPr>
            </w:pPr>
          </w:p>
        </w:tc>
        <w:tc>
          <w:tcPr>
            <w:tcW w:w="7513" w:type="dxa"/>
            <w:gridSpan w:val="11"/>
            <w:vAlign w:val="center"/>
          </w:tcPr>
          <w:p w14:paraId="57B90CB8" w14:textId="77777777" w:rsidR="00560780" w:rsidRPr="00560780" w:rsidRDefault="00560780" w:rsidP="00F61C66">
            <w:pPr>
              <w:jc w:val="center"/>
              <w:rPr>
                <w:b/>
                <w:sz w:val="22"/>
                <w:szCs w:val="22"/>
              </w:rPr>
            </w:pPr>
            <w:r w:rsidRPr="00560780">
              <w:rPr>
                <w:b/>
                <w:sz w:val="22"/>
                <w:szCs w:val="22"/>
              </w:rPr>
              <w:t xml:space="preserve">Kinetic Letters assessment strategies </w:t>
            </w:r>
          </w:p>
        </w:tc>
      </w:tr>
      <w:tr w:rsidR="001B2524" w:rsidRPr="00560780" w14:paraId="615D0238" w14:textId="77777777" w:rsidTr="001B2524">
        <w:trPr>
          <w:cantSplit/>
          <w:trHeight w:val="2254"/>
        </w:trPr>
        <w:tc>
          <w:tcPr>
            <w:tcW w:w="4673" w:type="dxa"/>
            <w:vAlign w:val="center"/>
          </w:tcPr>
          <w:p w14:paraId="6C9A0102" w14:textId="77777777" w:rsidR="00560780" w:rsidRPr="001B2524" w:rsidRDefault="00560780" w:rsidP="00F61C66">
            <w:pPr>
              <w:jc w:val="center"/>
              <w:rPr>
                <w:b/>
                <w:i/>
                <w:sz w:val="20"/>
                <w:szCs w:val="20"/>
              </w:rPr>
            </w:pPr>
          </w:p>
          <w:p w14:paraId="6B25A3EF" w14:textId="49B256FA" w:rsidR="00560780" w:rsidRPr="001B2524" w:rsidRDefault="00560780" w:rsidP="00F61C66">
            <w:pPr>
              <w:jc w:val="center"/>
              <w:rPr>
                <w:b/>
                <w:i/>
                <w:sz w:val="20"/>
                <w:szCs w:val="20"/>
              </w:rPr>
            </w:pPr>
            <w:r w:rsidRPr="001B2524">
              <w:rPr>
                <w:b/>
                <w:i/>
                <w:sz w:val="20"/>
                <w:szCs w:val="20"/>
              </w:rPr>
              <w:t xml:space="preserve">Expected standards in </w:t>
            </w:r>
            <w:proofErr w:type="gramStart"/>
            <w:r w:rsidRPr="001B2524">
              <w:rPr>
                <w:b/>
                <w:i/>
                <w:sz w:val="20"/>
                <w:szCs w:val="20"/>
              </w:rPr>
              <w:t>handwriting</w:t>
            </w:r>
            <w:proofErr w:type="gramEnd"/>
          </w:p>
          <w:p w14:paraId="59BFA0DE" w14:textId="77777777" w:rsidR="00560780" w:rsidRPr="001B2524" w:rsidRDefault="00560780" w:rsidP="00F61C66">
            <w:pPr>
              <w:jc w:val="center"/>
              <w:rPr>
                <w:b/>
                <w:i/>
                <w:sz w:val="20"/>
                <w:szCs w:val="20"/>
              </w:rPr>
            </w:pPr>
          </w:p>
          <w:p w14:paraId="1E0EEB8E" w14:textId="611A2E2C" w:rsidR="00560780" w:rsidRPr="001B2524" w:rsidRDefault="00560780" w:rsidP="00F61C66">
            <w:pPr>
              <w:jc w:val="center"/>
              <w:rPr>
                <w:b/>
                <w:i/>
                <w:sz w:val="20"/>
                <w:szCs w:val="20"/>
              </w:rPr>
            </w:pPr>
            <w:r w:rsidRPr="001B2524">
              <w:rPr>
                <w:b/>
                <w:i/>
                <w:sz w:val="20"/>
                <w:szCs w:val="20"/>
              </w:rPr>
              <w:t>National Curriculum 2017-2018</w:t>
            </w:r>
          </w:p>
          <w:p w14:paraId="3D6F776F" w14:textId="77777777" w:rsidR="00560780" w:rsidRPr="001B2524" w:rsidRDefault="00560780" w:rsidP="00F61C66">
            <w:pPr>
              <w:jc w:val="center"/>
              <w:rPr>
                <w:b/>
                <w:color w:val="FF0000"/>
                <w:sz w:val="20"/>
                <w:szCs w:val="20"/>
              </w:rPr>
            </w:pPr>
          </w:p>
        </w:tc>
        <w:tc>
          <w:tcPr>
            <w:tcW w:w="2835" w:type="dxa"/>
          </w:tcPr>
          <w:p w14:paraId="7845B6C9" w14:textId="77777777" w:rsidR="00560780" w:rsidRPr="001B2524" w:rsidRDefault="00560780" w:rsidP="00F61C66">
            <w:pPr>
              <w:jc w:val="center"/>
              <w:rPr>
                <w:b/>
                <w:sz w:val="20"/>
                <w:szCs w:val="20"/>
              </w:rPr>
            </w:pPr>
          </w:p>
          <w:p w14:paraId="25823894" w14:textId="77777777" w:rsidR="00560780" w:rsidRPr="001B2524" w:rsidRDefault="00560780" w:rsidP="00F61C66">
            <w:pPr>
              <w:jc w:val="center"/>
              <w:rPr>
                <w:b/>
                <w:sz w:val="20"/>
                <w:szCs w:val="20"/>
              </w:rPr>
            </w:pPr>
          </w:p>
          <w:p w14:paraId="0FC14D7A" w14:textId="77777777" w:rsidR="00560780" w:rsidRPr="001B2524" w:rsidRDefault="00560780" w:rsidP="00F61C66">
            <w:pPr>
              <w:jc w:val="center"/>
              <w:rPr>
                <w:b/>
                <w:sz w:val="20"/>
                <w:szCs w:val="20"/>
              </w:rPr>
            </w:pPr>
          </w:p>
          <w:p w14:paraId="05C5EE48" w14:textId="77777777" w:rsidR="00560780" w:rsidRPr="001B2524" w:rsidRDefault="00560780" w:rsidP="00F61C66">
            <w:pPr>
              <w:jc w:val="center"/>
              <w:rPr>
                <w:b/>
                <w:sz w:val="20"/>
                <w:szCs w:val="20"/>
              </w:rPr>
            </w:pPr>
            <w:r w:rsidRPr="001B2524">
              <w:rPr>
                <w:b/>
                <w:sz w:val="20"/>
                <w:szCs w:val="20"/>
              </w:rPr>
              <w:t xml:space="preserve">Corresponding </w:t>
            </w:r>
          </w:p>
          <w:p w14:paraId="1552F309" w14:textId="77777777" w:rsidR="00560780" w:rsidRPr="001B2524" w:rsidRDefault="00560780" w:rsidP="00F61C66">
            <w:pPr>
              <w:jc w:val="center"/>
              <w:rPr>
                <w:b/>
                <w:sz w:val="20"/>
                <w:szCs w:val="20"/>
              </w:rPr>
            </w:pPr>
            <w:r w:rsidRPr="001B2524">
              <w:rPr>
                <w:b/>
                <w:sz w:val="20"/>
                <w:szCs w:val="20"/>
              </w:rPr>
              <w:t xml:space="preserve">Kinetic Letters Strand- </w:t>
            </w:r>
          </w:p>
          <w:p w14:paraId="2A42608F" w14:textId="77777777" w:rsidR="00560780" w:rsidRPr="001B2524" w:rsidRDefault="00560780" w:rsidP="00F61C66">
            <w:pPr>
              <w:jc w:val="center"/>
              <w:rPr>
                <w:b/>
                <w:sz w:val="20"/>
                <w:szCs w:val="20"/>
              </w:rPr>
            </w:pPr>
            <w:r w:rsidRPr="001B2524">
              <w:rPr>
                <w:b/>
                <w:sz w:val="20"/>
                <w:szCs w:val="20"/>
              </w:rPr>
              <w:t>(</w:t>
            </w:r>
            <w:proofErr w:type="gramStart"/>
            <w:r w:rsidRPr="001B2524">
              <w:rPr>
                <w:b/>
                <w:sz w:val="20"/>
                <w:szCs w:val="20"/>
              </w:rPr>
              <w:t>colour</w:t>
            </w:r>
            <w:proofErr w:type="gramEnd"/>
            <w:r w:rsidRPr="001B2524">
              <w:rPr>
                <w:b/>
                <w:sz w:val="20"/>
                <w:szCs w:val="20"/>
              </w:rPr>
              <w:t xml:space="preserve"> coded)            </w:t>
            </w:r>
          </w:p>
          <w:p w14:paraId="4F7F21F1" w14:textId="77777777" w:rsidR="00560780" w:rsidRPr="001B2524" w:rsidRDefault="00560780" w:rsidP="00F61C66">
            <w:pPr>
              <w:jc w:val="center"/>
              <w:rPr>
                <w:b/>
                <w:sz w:val="20"/>
                <w:szCs w:val="20"/>
              </w:rPr>
            </w:pPr>
          </w:p>
        </w:tc>
        <w:tc>
          <w:tcPr>
            <w:tcW w:w="709" w:type="dxa"/>
            <w:textDirection w:val="btLr"/>
          </w:tcPr>
          <w:p w14:paraId="5B460C24" w14:textId="77777777" w:rsidR="00560780" w:rsidRPr="001B2524" w:rsidRDefault="00560780" w:rsidP="00F61C66">
            <w:pPr>
              <w:ind w:left="113" w:right="113"/>
              <w:jc w:val="center"/>
              <w:rPr>
                <w:b/>
                <w:sz w:val="20"/>
                <w:szCs w:val="20"/>
              </w:rPr>
            </w:pPr>
            <w:r w:rsidRPr="001B2524">
              <w:rPr>
                <w:b/>
                <w:sz w:val="20"/>
                <w:szCs w:val="20"/>
              </w:rPr>
              <w:t>Push up targets.</w:t>
            </w:r>
          </w:p>
          <w:p w14:paraId="294CA901" w14:textId="77777777" w:rsidR="00560780" w:rsidRPr="001B2524" w:rsidRDefault="00560780" w:rsidP="00F61C66">
            <w:pPr>
              <w:ind w:left="113" w:right="113"/>
              <w:jc w:val="center"/>
              <w:rPr>
                <w:b/>
                <w:sz w:val="20"/>
                <w:szCs w:val="20"/>
              </w:rPr>
            </w:pPr>
            <w:r w:rsidRPr="001B2524">
              <w:rPr>
                <w:b/>
                <w:sz w:val="20"/>
                <w:szCs w:val="20"/>
              </w:rPr>
              <w:t xml:space="preserve"> Meerkat- BOGOFs </w:t>
            </w:r>
          </w:p>
        </w:tc>
        <w:tc>
          <w:tcPr>
            <w:tcW w:w="709" w:type="dxa"/>
            <w:textDirection w:val="btLr"/>
            <w:vAlign w:val="center"/>
          </w:tcPr>
          <w:p w14:paraId="7CFC62BA" w14:textId="77777777" w:rsidR="00560780" w:rsidRPr="001B2524" w:rsidRDefault="00560780" w:rsidP="00F61C66">
            <w:pPr>
              <w:ind w:left="113" w:right="113"/>
              <w:jc w:val="center"/>
              <w:rPr>
                <w:b/>
                <w:sz w:val="20"/>
                <w:szCs w:val="20"/>
              </w:rPr>
            </w:pPr>
            <w:r w:rsidRPr="001B2524">
              <w:rPr>
                <w:b/>
                <w:sz w:val="20"/>
                <w:szCs w:val="20"/>
              </w:rPr>
              <w:t>Pupils’ writing questionnaire</w:t>
            </w:r>
          </w:p>
        </w:tc>
        <w:tc>
          <w:tcPr>
            <w:tcW w:w="708" w:type="dxa"/>
            <w:textDirection w:val="btLr"/>
            <w:vAlign w:val="center"/>
          </w:tcPr>
          <w:p w14:paraId="796471D4" w14:textId="77777777" w:rsidR="00560780" w:rsidRPr="001B2524" w:rsidRDefault="00560780" w:rsidP="00F61C66">
            <w:pPr>
              <w:ind w:left="113" w:right="113"/>
              <w:jc w:val="center"/>
              <w:rPr>
                <w:b/>
                <w:sz w:val="20"/>
                <w:szCs w:val="20"/>
              </w:rPr>
            </w:pPr>
            <w:r w:rsidRPr="001B2524">
              <w:rPr>
                <w:b/>
                <w:sz w:val="20"/>
                <w:szCs w:val="20"/>
              </w:rPr>
              <w:t>Starter Marker</w:t>
            </w:r>
          </w:p>
          <w:p w14:paraId="1D6FC063" w14:textId="77777777" w:rsidR="00560780" w:rsidRPr="001B2524" w:rsidRDefault="00560780" w:rsidP="00F61C66">
            <w:pPr>
              <w:ind w:left="113" w:right="113"/>
              <w:jc w:val="center"/>
              <w:rPr>
                <w:b/>
                <w:sz w:val="20"/>
                <w:szCs w:val="20"/>
              </w:rPr>
            </w:pPr>
            <w:r w:rsidRPr="001B2524">
              <w:rPr>
                <w:b/>
                <w:sz w:val="20"/>
                <w:szCs w:val="20"/>
              </w:rPr>
              <w:t>Writing sample</w:t>
            </w:r>
          </w:p>
          <w:p w14:paraId="63345EDE" w14:textId="77777777" w:rsidR="00560780" w:rsidRPr="001B2524" w:rsidRDefault="00560780" w:rsidP="00F61C66">
            <w:pPr>
              <w:ind w:left="113" w:right="113"/>
              <w:jc w:val="center"/>
              <w:rPr>
                <w:b/>
                <w:sz w:val="20"/>
                <w:szCs w:val="20"/>
              </w:rPr>
            </w:pPr>
          </w:p>
        </w:tc>
        <w:tc>
          <w:tcPr>
            <w:tcW w:w="567" w:type="dxa"/>
            <w:textDirection w:val="btLr"/>
          </w:tcPr>
          <w:p w14:paraId="6B2860BC" w14:textId="77777777" w:rsidR="00560780" w:rsidRPr="001B2524" w:rsidRDefault="00560780" w:rsidP="00F61C66">
            <w:pPr>
              <w:ind w:left="113" w:right="113"/>
              <w:jc w:val="center"/>
              <w:rPr>
                <w:b/>
                <w:sz w:val="20"/>
                <w:szCs w:val="20"/>
              </w:rPr>
            </w:pPr>
            <w:r w:rsidRPr="001B2524">
              <w:rPr>
                <w:b/>
                <w:sz w:val="20"/>
                <w:szCs w:val="20"/>
              </w:rPr>
              <w:t>3 Colour check</w:t>
            </w:r>
          </w:p>
        </w:tc>
        <w:tc>
          <w:tcPr>
            <w:tcW w:w="567" w:type="dxa"/>
            <w:textDirection w:val="btLr"/>
          </w:tcPr>
          <w:p w14:paraId="0713F054" w14:textId="77777777" w:rsidR="00560780" w:rsidRPr="001B2524" w:rsidRDefault="00560780" w:rsidP="00F61C66">
            <w:pPr>
              <w:ind w:left="113" w:right="113"/>
              <w:jc w:val="center"/>
              <w:rPr>
                <w:b/>
                <w:sz w:val="20"/>
                <w:szCs w:val="20"/>
              </w:rPr>
            </w:pPr>
            <w:r w:rsidRPr="001B2524">
              <w:rPr>
                <w:b/>
                <w:sz w:val="20"/>
                <w:szCs w:val="20"/>
              </w:rPr>
              <w:t>Fluency targets</w:t>
            </w:r>
          </w:p>
        </w:tc>
        <w:tc>
          <w:tcPr>
            <w:tcW w:w="709" w:type="dxa"/>
            <w:textDirection w:val="btLr"/>
            <w:vAlign w:val="center"/>
          </w:tcPr>
          <w:p w14:paraId="22F78CE0" w14:textId="77777777" w:rsidR="00560780" w:rsidRPr="001B2524" w:rsidRDefault="00560780" w:rsidP="00F61C66">
            <w:pPr>
              <w:ind w:left="113" w:right="113"/>
              <w:jc w:val="center"/>
              <w:rPr>
                <w:b/>
                <w:sz w:val="20"/>
                <w:szCs w:val="20"/>
              </w:rPr>
            </w:pPr>
            <w:r w:rsidRPr="001B2524">
              <w:rPr>
                <w:b/>
                <w:sz w:val="20"/>
                <w:szCs w:val="20"/>
              </w:rPr>
              <w:t xml:space="preserve">Pencil </w:t>
            </w:r>
            <w:proofErr w:type="gramStart"/>
            <w:r w:rsidRPr="001B2524">
              <w:rPr>
                <w:b/>
                <w:sz w:val="20"/>
                <w:szCs w:val="20"/>
              </w:rPr>
              <w:t>hold</w:t>
            </w:r>
            <w:proofErr w:type="gramEnd"/>
            <w:r w:rsidRPr="001B2524">
              <w:rPr>
                <w:b/>
                <w:sz w:val="20"/>
                <w:szCs w:val="20"/>
              </w:rPr>
              <w:t xml:space="preserve"> diagnostic sheet</w:t>
            </w:r>
          </w:p>
        </w:tc>
        <w:tc>
          <w:tcPr>
            <w:tcW w:w="709" w:type="dxa"/>
            <w:textDirection w:val="btLr"/>
            <w:vAlign w:val="center"/>
          </w:tcPr>
          <w:p w14:paraId="0DE4365C" w14:textId="77777777" w:rsidR="00560780" w:rsidRPr="001B2524" w:rsidRDefault="00560780" w:rsidP="00F61C66">
            <w:pPr>
              <w:ind w:left="113" w:right="113"/>
              <w:jc w:val="center"/>
              <w:rPr>
                <w:b/>
                <w:sz w:val="20"/>
                <w:szCs w:val="20"/>
              </w:rPr>
            </w:pPr>
            <w:r w:rsidRPr="001B2524">
              <w:rPr>
                <w:b/>
                <w:sz w:val="20"/>
                <w:szCs w:val="20"/>
              </w:rPr>
              <w:t>Assess, Detect, Correct (ADC)</w:t>
            </w:r>
          </w:p>
        </w:tc>
        <w:tc>
          <w:tcPr>
            <w:tcW w:w="709" w:type="dxa"/>
            <w:textDirection w:val="btLr"/>
            <w:vAlign w:val="center"/>
          </w:tcPr>
          <w:p w14:paraId="070617C1" w14:textId="77777777" w:rsidR="00560780" w:rsidRPr="001B2524" w:rsidRDefault="00560780" w:rsidP="00F61C66">
            <w:pPr>
              <w:ind w:left="113" w:right="113"/>
              <w:jc w:val="center"/>
              <w:rPr>
                <w:b/>
                <w:sz w:val="20"/>
                <w:szCs w:val="20"/>
              </w:rPr>
            </w:pPr>
            <w:r w:rsidRPr="001B2524">
              <w:rPr>
                <w:b/>
                <w:sz w:val="20"/>
                <w:szCs w:val="20"/>
              </w:rPr>
              <w:t>Monkey Smile Pencil targets</w:t>
            </w:r>
          </w:p>
        </w:tc>
        <w:tc>
          <w:tcPr>
            <w:tcW w:w="708" w:type="dxa"/>
            <w:textDirection w:val="btLr"/>
            <w:vAlign w:val="center"/>
          </w:tcPr>
          <w:p w14:paraId="0FCA00A9" w14:textId="2A3DAFDB" w:rsidR="00560780" w:rsidRPr="001B2524" w:rsidRDefault="00560780" w:rsidP="00F61C66">
            <w:pPr>
              <w:ind w:left="113" w:right="113"/>
              <w:jc w:val="center"/>
              <w:rPr>
                <w:b/>
                <w:sz w:val="20"/>
                <w:szCs w:val="20"/>
              </w:rPr>
            </w:pPr>
            <w:r w:rsidRPr="001B2524">
              <w:rPr>
                <w:b/>
                <w:sz w:val="20"/>
                <w:szCs w:val="20"/>
              </w:rPr>
              <w:t xml:space="preserve">Turtle tick targets </w:t>
            </w:r>
          </w:p>
          <w:p w14:paraId="53881A0D" w14:textId="77777777" w:rsidR="00560780" w:rsidRPr="001B2524" w:rsidRDefault="00560780" w:rsidP="00F61C66">
            <w:pPr>
              <w:ind w:left="113" w:right="113"/>
              <w:jc w:val="center"/>
              <w:rPr>
                <w:b/>
                <w:sz w:val="20"/>
                <w:szCs w:val="20"/>
              </w:rPr>
            </w:pPr>
            <w:r w:rsidRPr="001B2524">
              <w:rPr>
                <w:b/>
                <w:sz w:val="20"/>
                <w:szCs w:val="20"/>
              </w:rPr>
              <w:t xml:space="preserve">Formation/spacing </w:t>
            </w:r>
          </w:p>
        </w:tc>
        <w:tc>
          <w:tcPr>
            <w:tcW w:w="709" w:type="dxa"/>
            <w:textDirection w:val="btLr"/>
            <w:vAlign w:val="center"/>
          </w:tcPr>
          <w:p w14:paraId="275C4994" w14:textId="77777777" w:rsidR="00560780" w:rsidRPr="001B2524" w:rsidRDefault="00560780" w:rsidP="00F61C66">
            <w:pPr>
              <w:ind w:left="113" w:right="113"/>
              <w:jc w:val="center"/>
              <w:rPr>
                <w:b/>
                <w:sz w:val="20"/>
                <w:szCs w:val="20"/>
              </w:rPr>
            </w:pPr>
            <w:r w:rsidRPr="001B2524">
              <w:rPr>
                <w:b/>
                <w:sz w:val="20"/>
                <w:szCs w:val="20"/>
              </w:rPr>
              <w:t>Practice Patch</w:t>
            </w:r>
          </w:p>
        </w:tc>
        <w:tc>
          <w:tcPr>
            <w:tcW w:w="709" w:type="dxa"/>
            <w:textDirection w:val="btLr"/>
            <w:vAlign w:val="center"/>
          </w:tcPr>
          <w:p w14:paraId="1A7F78FA" w14:textId="77777777" w:rsidR="00560780" w:rsidRPr="001B2524" w:rsidRDefault="00560780" w:rsidP="00F61C66">
            <w:pPr>
              <w:ind w:left="113" w:right="113"/>
              <w:jc w:val="center"/>
              <w:rPr>
                <w:b/>
                <w:sz w:val="20"/>
                <w:szCs w:val="20"/>
              </w:rPr>
            </w:pPr>
            <w:r w:rsidRPr="001B2524">
              <w:rPr>
                <w:b/>
                <w:sz w:val="20"/>
                <w:szCs w:val="20"/>
              </w:rPr>
              <w:t>Letter Family challenges</w:t>
            </w:r>
          </w:p>
        </w:tc>
        <w:tc>
          <w:tcPr>
            <w:tcW w:w="709" w:type="dxa"/>
            <w:textDirection w:val="btLr"/>
            <w:vAlign w:val="center"/>
          </w:tcPr>
          <w:p w14:paraId="2750C9DE" w14:textId="77777777" w:rsidR="00560780" w:rsidRPr="001B2524" w:rsidRDefault="00560780" w:rsidP="00F61C66">
            <w:pPr>
              <w:ind w:left="113" w:right="113"/>
              <w:jc w:val="center"/>
              <w:rPr>
                <w:b/>
                <w:sz w:val="20"/>
                <w:szCs w:val="20"/>
              </w:rPr>
            </w:pPr>
            <w:r w:rsidRPr="001B2524">
              <w:rPr>
                <w:b/>
                <w:sz w:val="20"/>
                <w:szCs w:val="20"/>
              </w:rPr>
              <w:t>3 More, better than before</w:t>
            </w:r>
          </w:p>
        </w:tc>
      </w:tr>
      <w:tr w:rsidR="001B2524" w:rsidRPr="00560780" w14:paraId="352C980C" w14:textId="77777777" w:rsidTr="001B2524">
        <w:trPr>
          <w:trHeight w:val="456"/>
        </w:trPr>
        <w:tc>
          <w:tcPr>
            <w:tcW w:w="4673" w:type="dxa"/>
            <w:vAlign w:val="center"/>
          </w:tcPr>
          <w:p w14:paraId="482AFD81" w14:textId="77777777" w:rsidR="00560780" w:rsidRPr="001B2524" w:rsidRDefault="00560780" w:rsidP="00F61C66">
            <w:pPr>
              <w:rPr>
                <w:sz w:val="20"/>
                <w:szCs w:val="20"/>
              </w:rPr>
            </w:pPr>
            <w:r w:rsidRPr="001B2524">
              <w:rPr>
                <w:sz w:val="20"/>
                <w:szCs w:val="20"/>
              </w:rPr>
              <w:t xml:space="preserve">Sit correctly at a </w:t>
            </w:r>
            <w:proofErr w:type="gramStart"/>
            <w:r w:rsidRPr="001B2524">
              <w:rPr>
                <w:sz w:val="20"/>
                <w:szCs w:val="20"/>
              </w:rPr>
              <w:t>table</w:t>
            </w:r>
            <w:proofErr w:type="gramEnd"/>
          </w:p>
          <w:p w14:paraId="344C0B91" w14:textId="77777777" w:rsidR="00560780" w:rsidRPr="001B2524" w:rsidRDefault="00560780" w:rsidP="00F61C66">
            <w:pPr>
              <w:rPr>
                <w:sz w:val="20"/>
                <w:szCs w:val="20"/>
              </w:rPr>
            </w:pPr>
          </w:p>
        </w:tc>
        <w:tc>
          <w:tcPr>
            <w:tcW w:w="2835" w:type="dxa"/>
          </w:tcPr>
          <w:p w14:paraId="64647B03" w14:textId="77777777" w:rsidR="00560780" w:rsidRPr="001B2524" w:rsidRDefault="00560780" w:rsidP="00F61C66">
            <w:pPr>
              <w:jc w:val="center"/>
              <w:rPr>
                <w:b/>
                <w:color w:val="FF0000"/>
                <w:sz w:val="20"/>
                <w:szCs w:val="20"/>
              </w:rPr>
            </w:pPr>
            <w:r w:rsidRPr="001B2524">
              <w:rPr>
                <w:b/>
                <w:color w:val="FF0000"/>
                <w:sz w:val="20"/>
                <w:szCs w:val="20"/>
              </w:rPr>
              <w:t>Writing position</w:t>
            </w:r>
          </w:p>
          <w:p w14:paraId="7DD00AE9" w14:textId="77777777" w:rsidR="00560780" w:rsidRPr="001B2524" w:rsidRDefault="00560780" w:rsidP="00F61C66">
            <w:pPr>
              <w:jc w:val="center"/>
              <w:rPr>
                <w:b/>
                <w:color w:val="FF0000"/>
                <w:sz w:val="20"/>
                <w:szCs w:val="20"/>
              </w:rPr>
            </w:pPr>
            <w:r w:rsidRPr="001B2524">
              <w:rPr>
                <w:b/>
                <w:color w:val="FF0000"/>
                <w:sz w:val="20"/>
                <w:szCs w:val="20"/>
              </w:rPr>
              <w:t>Pelvic Girdle strength</w:t>
            </w:r>
          </w:p>
          <w:p w14:paraId="313F9145" w14:textId="77777777" w:rsidR="00560780" w:rsidRPr="001B2524" w:rsidRDefault="00560780" w:rsidP="00F61C66">
            <w:pPr>
              <w:jc w:val="center"/>
              <w:rPr>
                <w:b/>
                <w:color w:val="FF0000"/>
                <w:sz w:val="20"/>
                <w:szCs w:val="20"/>
              </w:rPr>
            </w:pPr>
          </w:p>
        </w:tc>
        <w:tc>
          <w:tcPr>
            <w:tcW w:w="709" w:type="dxa"/>
            <w:vAlign w:val="center"/>
          </w:tcPr>
          <w:p w14:paraId="6EB4CB0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8DD7F8C"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5472D3BB" w14:textId="77777777" w:rsidR="00560780" w:rsidRPr="001B2524" w:rsidRDefault="00560780" w:rsidP="00F61C66">
            <w:pPr>
              <w:jc w:val="center"/>
              <w:rPr>
                <w:b/>
                <w:sz w:val="20"/>
                <w:szCs w:val="20"/>
              </w:rPr>
            </w:pPr>
            <w:r w:rsidRPr="001B2524">
              <w:rPr>
                <w:b/>
                <w:sz w:val="20"/>
                <w:szCs w:val="20"/>
              </w:rPr>
              <w:sym w:font="Wingdings" w:char="F0FC"/>
            </w:r>
          </w:p>
        </w:tc>
        <w:tc>
          <w:tcPr>
            <w:tcW w:w="567" w:type="dxa"/>
          </w:tcPr>
          <w:p w14:paraId="54319DC6" w14:textId="77777777" w:rsidR="00560780" w:rsidRPr="001B2524" w:rsidRDefault="00560780" w:rsidP="00F61C66">
            <w:pPr>
              <w:jc w:val="center"/>
              <w:rPr>
                <w:b/>
                <w:sz w:val="20"/>
                <w:szCs w:val="20"/>
              </w:rPr>
            </w:pPr>
          </w:p>
        </w:tc>
        <w:tc>
          <w:tcPr>
            <w:tcW w:w="567" w:type="dxa"/>
            <w:vAlign w:val="center"/>
          </w:tcPr>
          <w:p w14:paraId="0E7EA3E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B6288C5" w14:textId="77777777" w:rsidR="00560780" w:rsidRPr="001B2524" w:rsidRDefault="00560780" w:rsidP="00F61C66">
            <w:pPr>
              <w:jc w:val="center"/>
              <w:rPr>
                <w:b/>
                <w:sz w:val="20"/>
                <w:szCs w:val="20"/>
              </w:rPr>
            </w:pPr>
          </w:p>
        </w:tc>
        <w:tc>
          <w:tcPr>
            <w:tcW w:w="709" w:type="dxa"/>
            <w:vAlign w:val="center"/>
          </w:tcPr>
          <w:p w14:paraId="7E25BBB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89F46A2" w14:textId="77777777" w:rsidR="00560780" w:rsidRPr="001B2524" w:rsidRDefault="00560780" w:rsidP="00F61C66">
            <w:pPr>
              <w:jc w:val="center"/>
              <w:rPr>
                <w:b/>
                <w:sz w:val="20"/>
                <w:szCs w:val="20"/>
              </w:rPr>
            </w:pPr>
          </w:p>
        </w:tc>
        <w:tc>
          <w:tcPr>
            <w:tcW w:w="708" w:type="dxa"/>
            <w:vAlign w:val="center"/>
          </w:tcPr>
          <w:p w14:paraId="61655EBC" w14:textId="77777777" w:rsidR="00560780" w:rsidRPr="001B2524" w:rsidRDefault="00560780" w:rsidP="00F61C66">
            <w:pPr>
              <w:jc w:val="center"/>
              <w:rPr>
                <w:b/>
                <w:sz w:val="20"/>
                <w:szCs w:val="20"/>
              </w:rPr>
            </w:pPr>
          </w:p>
        </w:tc>
        <w:tc>
          <w:tcPr>
            <w:tcW w:w="709" w:type="dxa"/>
            <w:vAlign w:val="center"/>
          </w:tcPr>
          <w:p w14:paraId="08F040BF"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3F088D3" w14:textId="77777777" w:rsidR="00560780" w:rsidRPr="001B2524" w:rsidRDefault="00560780" w:rsidP="00F61C66">
            <w:pPr>
              <w:jc w:val="center"/>
              <w:rPr>
                <w:b/>
                <w:sz w:val="20"/>
                <w:szCs w:val="20"/>
              </w:rPr>
            </w:pPr>
          </w:p>
        </w:tc>
        <w:tc>
          <w:tcPr>
            <w:tcW w:w="709" w:type="dxa"/>
            <w:vAlign w:val="center"/>
          </w:tcPr>
          <w:p w14:paraId="3DBDCB4A" w14:textId="77777777" w:rsidR="00560780" w:rsidRPr="001B2524" w:rsidRDefault="00560780" w:rsidP="00F61C66">
            <w:pPr>
              <w:jc w:val="center"/>
              <w:rPr>
                <w:b/>
                <w:sz w:val="20"/>
                <w:szCs w:val="20"/>
              </w:rPr>
            </w:pPr>
          </w:p>
        </w:tc>
      </w:tr>
      <w:tr w:rsidR="001B2524" w:rsidRPr="00560780" w14:paraId="50B4B709" w14:textId="77777777" w:rsidTr="001B2524">
        <w:tc>
          <w:tcPr>
            <w:tcW w:w="4673" w:type="dxa"/>
            <w:vAlign w:val="center"/>
          </w:tcPr>
          <w:p w14:paraId="0AD1C6C0" w14:textId="77777777" w:rsidR="00560780" w:rsidRPr="001B2524" w:rsidRDefault="00560780" w:rsidP="00F61C66">
            <w:pPr>
              <w:rPr>
                <w:sz w:val="20"/>
                <w:szCs w:val="20"/>
              </w:rPr>
            </w:pPr>
            <w:r w:rsidRPr="001B2524">
              <w:rPr>
                <w:sz w:val="20"/>
                <w:szCs w:val="20"/>
              </w:rPr>
              <w:t xml:space="preserve">Hold a pencil comfortably and </w:t>
            </w:r>
            <w:proofErr w:type="gramStart"/>
            <w:r w:rsidRPr="001B2524">
              <w:rPr>
                <w:sz w:val="20"/>
                <w:szCs w:val="20"/>
              </w:rPr>
              <w:t>correctly</w:t>
            </w:r>
            <w:proofErr w:type="gramEnd"/>
          </w:p>
          <w:p w14:paraId="2CC264AE" w14:textId="77777777" w:rsidR="00560780" w:rsidRPr="001B2524" w:rsidRDefault="00560780" w:rsidP="00F61C66">
            <w:pPr>
              <w:rPr>
                <w:sz w:val="20"/>
                <w:szCs w:val="20"/>
              </w:rPr>
            </w:pPr>
          </w:p>
        </w:tc>
        <w:tc>
          <w:tcPr>
            <w:tcW w:w="2835" w:type="dxa"/>
          </w:tcPr>
          <w:p w14:paraId="389D3224" w14:textId="77777777" w:rsidR="00560780" w:rsidRPr="001B2524" w:rsidRDefault="00560780" w:rsidP="00F61C66">
            <w:pPr>
              <w:jc w:val="center"/>
              <w:rPr>
                <w:b/>
                <w:color w:val="FF0000"/>
                <w:sz w:val="20"/>
                <w:szCs w:val="20"/>
              </w:rPr>
            </w:pPr>
            <w:r w:rsidRPr="001B2524">
              <w:rPr>
                <w:b/>
                <w:color w:val="FF0000"/>
                <w:sz w:val="20"/>
                <w:szCs w:val="20"/>
              </w:rPr>
              <w:t>Shoulder Girdle strength</w:t>
            </w:r>
          </w:p>
          <w:p w14:paraId="01995B22" w14:textId="77777777" w:rsidR="00560780" w:rsidRPr="001B2524" w:rsidRDefault="00560780" w:rsidP="00F61C66">
            <w:pPr>
              <w:jc w:val="center"/>
              <w:rPr>
                <w:b/>
                <w:color w:val="00B050"/>
                <w:sz w:val="20"/>
                <w:szCs w:val="20"/>
              </w:rPr>
            </w:pPr>
            <w:r w:rsidRPr="001B2524">
              <w:rPr>
                <w:b/>
                <w:color w:val="00B050"/>
                <w:sz w:val="20"/>
                <w:szCs w:val="20"/>
              </w:rPr>
              <w:t>3 Friends Pencil Hold</w:t>
            </w:r>
          </w:p>
          <w:p w14:paraId="7349E8D6" w14:textId="77777777" w:rsidR="00560780" w:rsidRPr="001B2524" w:rsidRDefault="00560780" w:rsidP="00F61C66">
            <w:pPr>
              <w:jc w:val="center"/>
              <w:rPr>
                <w:b/>
                <w:sz w:val="20"/>
                <w:szCs w:val="20"/>
              </w:rPr>
            </w:pPr>
          </w:p>
        </w:tc>
        <w:tc>
          <w:tcPr>
            <w:tcW w:w="709" w:type="dxa"/>
            <w:vAlign w:val="center"/>
          </w:tcPr>
          <w:p w14:paraId="75765080" w14:textId="77777777" w:rsidR="00560780" w:rsidRPr="001B2524" w:rsidRDefault="00560780" w:rsidP="00F61C66">
            <w:pPr>
              <w:jc w:val="left"/>
              <w:rPr>
                <w:b/>
                <w:sz w:val="20"/>
                <w:szCs w:val="20"/>
              </w:rPr>
            </w:pPr>
            <w:r w:rsidRPr="001B2524">
              <w:rPr>
                <w:b/>
                <w:sz w:val="20"/>
                <w:szCs w:val="20"/>
              </w:rPr>
              <w:t xml:space="preserve">   </w:t>
            </w:r>
            <w:r w:rsidRPr="001B2524">
              <w:rPr>
                <w:b/>
                <w:sz w:val="20"/>
                <w:szCs w:val="20"/>
              </w:rPr>
              <w:sym w:font="Wingdings" w:char="F0FC"/>
            </w:r>
          </w:p>
        </w:tc>
        <w:tc>
          <w:tcPr>
            <w:tcW w:w="709" w:type="dxa"/>
            <w:vAlign w:val="center"/>
          </w:tcPr>
          <w:p w14:paraId="56FB467E"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00CC43B1" w14:textId="77777777" w:rsidR="00560780" w:rsidRPr="001B2524" w:rsidRDefault="00560780" w:rsidP="00F61C66">
            <w:pPr>
              <w:jc w:val="center"/>
              <w:rPr>
                <w:b/>
                <w:sz w:val="20"/>
                <w:szCs w:val="20"/>
              </w:rPr>
            </w:pPr>
            <w:r w:rsidRPr="001B2524">
              <w:rPr>
                <w:b/>
                <w:sz w:val="20"/>
                <w:szCs w:val="20"/>
              </w:rPr>
              <w:sym w:font="Wingdings" w:char="F0FC"/>
            </w:r>
          </w:p>
        </w:tc>
        <w:tc>
          <w:tcPr>
            <w:tcW w:w="567" w:type="dxa"/>
          </w:tcPr>
          <w:p w14:paraId="374D90B4" w14:textId="77777777" w:rsidR="00560780" w:rsidRPr="001B2524" w:rsidRDefault="00560780" w:rsidP="00F61C66">
            <w:pPr>
              <w:jc w:val="center"/>
              <w:rPr>
                <w:b/>
                <w:sz w:val="20"/>
                <w:szCs w:val="20"/>
              </w:rPr>
            </w:pPr>
          </w:p>
        </w:tc>
        <w:tc>
          <w:tcPr>
            <w:tcW w:w="567" w:type="dxa"/>
            <w:vAlign w:val="center"/>
          </w:tcPr>
          <w:p w14:paraId="35B51419"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ED0C5B1"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A3D0380"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1BC0412"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24F4CD5B" w14:textId="77777777" w:rsidR="00560780" w:rsidRPr="001B2524" w:rsidRDefault="00560780" w:rsidP="00F61C66">
            <w:pPr>
              <w:jc w:val="center"/>
              <w:rPr>
                <w:b/>
                <w:sz w:val="20"/>
                <w:szCs w:val="20"/>
              </w:rPr>
            </w:pPr>
          </w:p>
        </w:tc>
        <w:tc>
          <w:tcPr>
            <w:tcW w:w="709" w:type="dxa"/>
            <w:vAlign w:val="center"/>
          </w:tcPr>
          <w:p w14:paraId="5E76D2F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F88DD80" w14:textId="77777777" w:rsidR="00560780" w:rsidRPr="001B2524" w:rsidRDefault="00560780" w:rsidP="00F61C66">
            <w:pPr>
              <w:jc w:val="center"/>
              <w:rPr>
                <w:b/>
                <w:sz w:val="20"/>
                <w:szCs w:val="20"/>
              </w:rPr>
            </w:pPr>
          </w:p>
        </w:tc>
        <w:tc>
          <w:tcPr>
            <w:tcW w:w="709" w:type="dxa"/>
            <w:vAlign w:val="center"/>
          </w:tcPr>
          <w:p w14:paraId="10A623B6"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62BFB045" w14:textId="77777777" w:rsidTr="001B2524">
        <w:tc>
          <w:tcPr>
            <w:tcW w:w="4673" w:type="dxa"/>
            <w:vAlign w:val="center"/>
          </w:tcPr>
          <w:p w14:paraId="3FDEBDC5" w14:textId="77777777" w:rsidR="00560780" w:rsidRPr="001B2524" w:rsidRDefault="00560780" w:rsidP="00F61C66">
            <w:pPr>
              <w:rPr>
                <w:sz w:val="20"/>
                <w:szCs w:val="20"/>
              </w:rPr>
            </w:pPr>
            <w:r w:rsidRPr="001B2524">
              <w:rPr>
                <w:sz w:val="20"/>
                <w:szCs w:val="20"/>
              </w:rPr>
              <w:t xml:space="preserve">Form lower-case letters in the correct direction, starting and finishing in the right </w:t>
            </w:r>
            <w:proofErr w:type="gramStart"/>
            <w:r w:rsidRPr="001B2524">
              <w:rPr>
                <w:sz w:val="20"/>
                <w:szCs w:val="20"/>
              </w:rPr>
              <w:t>place</w:t>
            </w:r>
            <w:proofErr w:type="gramEnd"/>
          </w:p>
          <w:p w14:paraId="5F22FED0" w14:textId="77777777" w:rsidR="00560780" w:rsidRPr="001B2524" w:rsidRDefault="00560780" w:rsidP="00F61C66">
            <w:pPr>
              <w:rPr>
                <w:sz w:val="20"/>
                <w:szCs w:val="20"/>
              </w:rPr>
            </w:pPr>
          </w:p>
        </w:tc>
        <w:tc>
          <w:tcPr>
            <w:tcW w:w="2835" w:type="dxa"/>
          </w:tcPr>
          <w:p w14:paraId="5C966001" w14:textId="77777777" w:rsidR="00560780" w:rsidRPr="001B2524" w:rsidRDefault="00560780" w:rsidP="00F61C66">
            <w:pPr>
              <w:jc w:val="center"/>
              <w:rPr>
                <w:b/>
                <w:color w:val="FFC000"/>
                <w:sz w:val="20"/>
                <w:szCs w:val="20"/>
              </w:rPr>
            </w:pPr>
            <w:r w:rsidRPr="001B2524">
              <w:rPr>
                <w:b/>
                <w:color w:val="FFC000"/>
                <w:sz w:val="20"/>
                <w:szCs w:val="20"/>
              </w:rPr>
              <w:t>Letter Formation/orientation</w:t>
            </w:r>
          </w:p>
          <w:p w14:paraId="0FEDFC87" w14:textId="77777777" w:rsidR="00560780" w:rsidRPr="001B2524" w:rsidRDefault="00560780" w:rsidP="00F61C66">
            <w:pPr>
              <w:jc w:val="center"/>
              <w:rPr>
                <w:b/>
                <w:sz w:val="20"/>
                <w:szCs w:val="20"/>
              </w:rPr>
            </w:pPr>
            <w:r w:rsidRPr="001B2524">
              <w:rPr>
                <w:b/>
                <w:color w:val="FFC000"/>
                <w:sz w:val="20"/>
                <w:szCs w:val="20"/>
              </w:rPr>
              <w:t>The Tree symbol</w:t>
            </w:r>
          </w:p>
        </w:tc>
        <w:tc>
          <w:tcPr>
            <w:tcW w:w="709" w:type="dxa"/>
          </w:tcPr>
          <w:p w14:paraId="37FD8BAE" w14:textId="77777777" w:rsidR="00560780" w:rsidRPr="001B2524" w:rsidRDefault="00560780" w:rsidP="00F61C66">
            <w:pPr>
              <w:jc w:val="center"/>
              <w:rPr>
                <w:b/>
                <w:sz w:val="20"/>
                <w:szCs w:val="20"/>
              </w:rPr>
            </w:pPr>
          </w:p>
        </w:tc>
        <w:tc>
          <w:tcPr>
            <w:tcW w:w="709" w:type="dxa"/>
            <w:vAlign w:val="center"/>
          </w:tcPr>
          <w:p w14:paraId="14E45460" w14:textId="77777777" w:rsidR="00560780" w:rsidRPr="001B2524" w:rsidRDefault="00560780" w:rsidP="00F61C66">
            <w:pPr>
              <w:jc w:val="center"/>
              <w:rPr>
                <w:b/>
                <w:sz w:val="20"/>
                <w:szCs w:val="20"/>
              </w:rPr>
            </w:pPr>
            <w:r w:rsidRPr="001B2524">
              <w:rPr>
                <w:b/>
                <w:sz w:val="20"/>
                <w:szCs w:val="20"/>
              </w:rPr>
              <w:sym w:font="Wingdings" w:char="F0FC"/>
            </w:r>
          </w:p>
        </w:tc>
        <w:tc>
          <w:tcPr>
            <w:tcW w:w="708" w:type="dxa"/>
            <w:vAlign w:val="center"/>
          </w:tcPr>
          <w:p w14:paraId="1685A944"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20BB46A2"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4B917FC8"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7DFE7B6" w14:textId="77777777" w:rsidR="00560780" w:rsidRPr="001B2524" w:rsidRDefault="00560780" w:rsidP="00F61C66">
            <w:pPr>
              <w:jc w:val="center"/>
              <w:rPr>
                <w:b/>
                <w:sz w:val="20"/>
                <w:szCs w:val="20"/>
              </w:rPr>
            </w:pPr>
          </w:p>
        </w:tc>
        <w:tc>
          <w:tcPr>
            <w:tcW w:w="709" w:type="dxa"/>
            <w:vAlign w:val="center"/>
          </w:tcPr>
          <w:p w14:paraId="53C8F29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F0FF4B5" w14:textId="77777777" w:rsidR="00560780" w:rsidRPr="001B2524" w:rsidRDefault="00560780" w:rsidP="00F61C66">
            <w:pPr>
              <w:jc w:val="center"/>
              <w:rPr>
                <w:b/>
                <w:sz w:val="20"/>
                <w:szCs w:val="20"/>
              </w:rPr>
            </w:pPr>
          </w:p>
        </w:tc>
        <w:tc>
          <w:tcPr>
            <w:tcW w:w="708" w:type="dxa"/>
            <w:vAlign w:val="center"/>
          </w:tcPr>
          <w:p w14:paraId="022B99C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DB7087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1CD68C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03A2C3B"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0920DA22" w14:textId="77777777" w:rsidTr="001B2524">
        <w:tc>
          <w:tcPr>
            <w:tcW w:w="4673" w:type="dxa"/>
            <w:vAlign w:val="center"/>
          </w:tcPr>
          <w:p w14:paraId="6EDA22ED" w14:textId="77777777" w:rsidR="00560780" w:rsidRPr="001B2524" w:rsidRDefault="00560780" w:rsidP="00F61C66">
            <w:pPr>
              <w:rPr>
                <w:sz w:val="20"/>
                <w:szCs w:val="20"/>
              </w:rPr>
            </w:pPr>
            <w:r w:rsidRPr="001B2524">
              <w:rPr>
                <w:sz w:val="20"/>
                <w:szCs w:val="20"/>
              </w:rPr>
              <w:t xml:space="preserve">Form lower-case letters of the correct size relative to </w:t>
            </w:r>
            <w:proofErr w:type="gramStart"/>
            <w:r w:rsidRPr="001B2524">
              <w:rPr>
                <w:sz w:val="20"/>
                <w:szCs w:val="20"/>
              </w:rPr>
              <w:t>one another</w:t>
            </w:r>
            <w:proofErr w:type="gramEnd"/>
          </w:p>
          <w:p w14:paraId="417AD276" w14:textId="77777777" w:rsidR="00560780" w:rsidRPr="001B2524" w:rsidRDefault="00560780" w:rsidP="00F61C66">
            <w:pPr>
              <w:rPr>
                <w:sz w:val="20"/>
                <w:szCs w:val="20"/>
              </w:rPr>
            </w:pPr>
          </w:p>
        </w:tc>
        <w:tc>
          <w:tcPr>
            <w:tcW w:w="2835" w:type="dxa"/>
            <w:vMerge w:val="restart"/>
          </w:tcPr>
          <w:p w14:paraId="1FE8D628" w14:textId="77777777" w:rsidR="00560780" w:rsidRPr="001B2524" w:rsidRDefault="00560780" w:rsidP="00F61C66">
            <w:pPr>
              <w:jc w:val="center"/>
              <w:rPr>
                <w:b/>
                <w:color w:val="FFC000"/>
                <w:sz w:val="20"/>
                <w:szCs w:val="20"/>
              </w:rPr>
            </w:pPr>
          </w:p>
          <w:p w14:paraId="426C757A" w14:textId="77777777" w:rsidR="00560780" w:rsidRPr="001B2524" w:rsidRDefault="00560780" w:rsidP="00F61C66">
            <w:pPr>
              <w:jc w:val="center"/>
              <w:rPr>
                <w:b/>
                <w:color w:val="FFC000"/>
                <w:sz w:val="20"/>
                <w:szCs w:val="20"/>
              </w:rPr>
            </w:pPr>
          </w:p>
          <w:p w14:paraId="55E3A4F5" w14:textId="77777777" w:rsidR="00560780" w:rsidRPr="001B2524" w:rsidRDefault="00560780" w:rsidP="00F61C66">
            <w:pPr>
              <w:jc w:val="left"/>
              <w:rPr>
                <w:b/>
                <w:color w:val="FFC000"/>
                <w:sz w:val="20"/>
                <w:szCs w:val="20"/>
              </w:rPr>
            </w:pPr>
            <w:r w:rsidRPr="001B2524">
              <w:rPr>
                <w:b/>
                <w:color w:val="FFC000"/>
                <w:sz w:val="20"/>
                <w:szCs w:val="20"/>
              </w:rPr>
              <w:t>Writing characteristics:</w:t>
            </w:r>
          </w:p>
          <w:p w14:paraId="193C2A77" w14:textId="77777777" w:rsidR="00560780" w:rsidRPr="001B2524" w:rsidRDefault="00560780" w:rsidP="00F61C66">
            <w:pPr>
              <w:jc w:val="center"/>
              <w:rPr>
                <w:b/>
                <w:color w:val="FFC000"/>
                <w:sz w:val="20"/>
                <w:szCs w:val="20"/>
              </w:rPr>
            </w:pPr>
            <w:r w:rsidRPr="001B2524">
              <w:rPr>
                <w:b/>
                <w:color w:val="FFC000"/>
                <w:sz w:val="20"/>
                <w:szCs w:val="20"/>
              </w:rPr>
              <w:t>Heights of letters</w:t>
            </w:r>
          </w:p>
          <w:p w14:paraId="3435DA71" w14:textId="77777777" w:rsidR="00560780" w:rsidRPr="001B2524" w:rsidRDefault="00560780" w:rsidP="00F61C66">
            <w:pPr>
              <w:jc w:val="center"/>
              <w:rPr>
                <w:b/>
                <w:sz w:val="20"/>
                <w:szCs w:val="20"/>
              </w:rPr>
            </w:pPr>
            <w:r w:rsidRPr="001B2524">
              <w:rPr>
                <w:b/>
                <w:color w:val="FFC000" w:themeColor="accent4"/>
                <w:sz w:val="20"/>
                <w:szCs w:val="20"/>
              </w:rPr>
              <w:t>Grounding</w:t>
            </w:r>
          </w:p>
        </w:tc>
        <w:tc>
          <w:tcPr>
            <w:tcW w:w="709" w:type="dxa"/>
          </w:tcPr>
          <w:p w14:paraId="1109F845" w14:textId="77777777" w:rsidR="00560780" w:rsidRPr="001B2524" w:rsidRDefault="00560780" w:rsidP="00F61C66">
            <w:pPr>
              <w:jc w:val="center"/>
              <w:rPr>
                <w:b/>
                <w:sz w:val="20"/>
                <w:szCs w:val="20"/>
              </w:rPr>
            </w:pPr>
          </w:p>
        </w:tc>
        <w:tc>
          <w:tcPr>
            <w:tcW w:w="709" w:type="dxa"/>
            <w:vAlign w:val="center"/>
          </w:tcPr>
          <w:p w14:paraId="46863307"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256063B8"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7DDE4AF4"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53EE6CE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D5845B" w14:textId="77777777" w:rsidR="00560780" w:rsidRPr="001B2524" w:rsidRDefault="00560780" w:rsidP="00F61C66">
            <w:pPr>
              <w:jc w:val="center"/>
              <w:rPr>
                <w:b/>
                <w:sz w:val="20"/>
                <w:szCs w:val="20"/>
              </w:rPr>
            </w:pPr>
          </w:p>
        </w:tc>
        <w:tc>
          <w:tcPr>
            <w:tcW w:w="709" w:type="dxa"/>
            <w:vAlign w:val="center"/>
          </w:tcPr>
          <w:p w14:paraId="2643831B"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070979F4" w14:textId="77777777" w:rsidR="00560780" w:rsidRPr="001B2524" w:rsidRDefault="00560780" w:rsidP="00F61C66">
            <w:pPr>
              <w:jc w:val="center"/>
              <w:rPr>
                <w:b/>
                <w:sz w:val="20"/>
                <w:szCs w:val="20"/>
              </w:rPr>
            </w:pPr>
          </w:p>
        </w:tc>
        <w:tc>
          <w:tcPr>
            <w:tcW w:w="708" w:type="dxa"/>
            <w:vAlign w:val="center"/>
          </w:tcPr>
          <w:p w14:paraId="119842A3"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9411526"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0D5138A"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95B92F0"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47FE398D" w14:textId="77777777" w:rsidTr="001B2524">
        <w:trPr>
          <w:trHeight w:val="737"/>
        </w:trPr>
        <w:tc>
          <w:tcPr>
            <w:tcW w:w="4673" w:type="dxa"/>
            <w:vAlign w:val="center"/>
          </w:tcPr>
          <w:p w14:paraId="2440B9AF" w14:textId="60553E87" w:rsidR="00560780" w:rsidRPr="001B2524" w:rsidRDefault="00560780" w:rsidP="00F61C66">
            <w:pPr>
              <w:rPr>
                <w:sz w:val="20"/>
                <w:szCs w:val="20"/>
              </w:rPr>
            </w:pPr>
            <w:r w:rsidRPr="001B2524">
              <w:rPr>
                <w:sz w:val="20"/>
                <w:szCs w:val="20"/>
              </w:rPr>
              <w:t xml:space="preserve">Write capital letters and digits of the correct size, </w:t>
            </w:r>
            <w:proofErr w:type="gramStart"/>
            <w:r w:rsidRPr="001B2524">
              <w:rPr>
                <w:sz w:val="20"/>
                <w:szCs w:val="20"/>
              </w:rPr>
              <w:t>orientation</w:t>
            </w:r>
            <w:proofErr w:type="gramEnd"/>
            <w:r w:rsidRPr="001B2524">
              <w:rPr>
                <w:sz w:val="20"/>
                <w:szCs w:val="20"/>
              </w:rPr>
              <w:t xml:space="preserve"> and relationship to one another and to lower case letters</w:t>
            </w:r>
          </w:p>
        </w:tc>
        <w:tc>
          <w:tcPr>
            <w:tcW w:w="2835" w:type="dxa"/>
            <w:vMerge/>
            <w:shd w:val="clear" w:color="auto" w:fill="FFFFFF" w:themeFill="background1"/>
          </w:tcPr>
          <w:p w14:paraId="6220384D" w14:textId="77777777" w:rsidR="00560780" w:rsidRPr="001B2524" w:rsidRDefault="00560780" w:rsidP="00F61C66">
            <w:pPr>
              <w:jc w:val="center"/>
              <w:rPr>
                <w:b/>
                <w:sz w:val="20"/>
                <w:szCs w:val="20"/>
              </w:rPr>
            </w:pPr>
          </w:p>
        </w:tc>
        <w:tc>
          <w:tcPr>
            <w:tcW w:w="709" w:type="dxa"/>
            <w:shd w:val="clear" w:color="auto" w:fill="FFFFFF" w:themeFill="background1"/>
          </w:tcPr>
          <w:p w14:paraId="091CD7FD" w14:textId="77777777" w:rsidR="00560780" w:rsidRPr="001B2524" w:rsidRDefault="00560780" w:rsidP="00F61C66">
            <w:pPr>
              <w:jc w:val="center"/>
              <w:rPr>
                <w:b/>
                <w:sz w:val="20"/>
                <w:szCs w:val="20"/>
              </w:rPr>
            </w:pPr>
          </w:p>
        </w:tc>
        <w:tc>
          <w:tcPr>
            <w:tcW w:w="709" w:type="dxa"/>
            <w:shd w:val="clear" w:color="auto" w:fill="FFFFFF" w:themeFill="background1"/>
            <w:vAlign w:val="center"/>
          </w:tcPr>
          <w:p w14:paraId="3296BB9C" w14:textId="77777777" w:rsidR="00560780" w:rsidRPr="001B2524" w:rsidRDefault="00560780" w:rsidP="00F61C66">
            <w:pPr>
              <w:jc w:val="center"/>
              <w:rPr>
                <w:sz w:val="20"/>
                <w:szCs w:val="20"/>
              </w:rPr>
            </w:pPr>
            <w:r w:rsidRPr="001B2524">
              <w:rPr>
                <w:b/>
                <w:sz w:val="20"/>
                <w:szCs w:val="20"/>
              </w:rPr>
              <w:sym w:font="Wingdings" w:char="F0FC"/>
            </w:r>
          </w:p>
        </w:tc>
        <w:tc>
          <w:tcPr>
            <w:tcW w:w="708" w:type="dxa"/>
            <w:vAlign w:val="center"/>
          </w:tcPr>
          <w:p w14:paraId="5BA81A13"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5AFD32E7"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3E96A641"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474D964" w14:textId="77777777" w:rsidR="00560780" w:rsidRPr="001B2524" w:rsidRDefault="00560780" w:rsidP="00F61C66">
            <w:pPr>
              <w:jc w:val="center"/>
              <w:rPr>
                <w:b/>
                <w:sz w:val="20"/>
                <w:szCs w:val="20"/>
              </w:rPr>
            </w:pPr>
          </w:p>
        </w:tc>
        <w:tc>
          <w:tcPr>
            <w:tcW w:w="709" w:type="dxa"/>
            <w:vAlign w:val="center"/>
          </w:tcPr>
          <w:p w14:paraId="01C499A3"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6E46C08D" w14:textId="77777777" w:rsidR="00560780" w:rsidRPr="001B2524" w:rsidRDefault="00560780" w:rsidP="00F61C66">
            <w:pPr>
              <w:jc w:val="center"/>
              <w:rPr>
                <w:b/>
                <w:sz w:val="20"/>
                <w:szCs w:val="20"/>
              </w:rPr>
            </w:pPr>
          </w:p>
        </w:tc>
        <w:tc>
          <w:tcPr>
            <w:tcW w:w="708" w:type="dxa"/>
            <w:vAlign w:val="center"/>
          </w:tcPr>
          <w:p w14:paraId="2B55E639"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96DF300"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2A0FF5C2" w14:textId="77777777" w:rsidR="00560780" w:rsidRPr="001B2524" w:rsidRDefault="00560780" w:rsidP="00F61C66">
            <w:pPr>
              <w:jc w:val="center"/>
              <w:rPr>
                <w:b/>
                <w:sz w:val="20"/>
                <w:szCs w:val="20"/>
              </w:rPr>
            </w:pPr>
          </w:p>
        </w:tc>
        <w:tc>
          <w:tcPr>
            <w:tcW w:w="709" w:type="dxa"/>
            <w:vAlign w:val="center"/>
          </w:tcPr>
          <w:p w14:paraId="4153D424"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59CBCE4C" w14:textId="77777777" w:rsidTr="001B2524">
        <w:trPr>
          <w:trHeight w:val="573"/>
        </w:trPr>
        <w:tc>
          <w:tcPr>
            <w:tcW w:w="4673" w:type="dxa"/>
            <w:vAlign w:val="center"/>
          </w:tcPr>
          <w:p w14:paraId="3FD1E20E" w14:textId="0657A093" w:rsidR="00560780" w:rsidRPr="001B2524" w:rsidRDefault="00560780" w:rsidP="00F61C66">
            <w:pPr>
              <w:rPr>
                <w:sz w:val="20"/>
                <w:szCs w:val="20"/>
              </w:rPr>
            </w:pPr>
            <w:r w:rsidRPr="001B2524">
              <w:rPr>
                <w:sz w:val="20"/>
                <w:szCs w:val="20"/>
              </w:rPr>
              <w:t>Understand which letters belong to which families and to practise these</w:t>
            </w:r>
          </w:p>
        </w:tc>
        <w:tc>
          <w:tcPr>
            <w:tcW w:w="2835" w:type="dxa"/>
          </w:tcPr>
          <w:p w14:paraId="71D9F8D7" w14:textId="77777777" w:rsidR="00560780" w:rsidRPr="001B2524" w:rsidRDefault="00560780" w:rsidP="00F61C66">
            <w:pPr>
              <w:jc w:val="center"/>
              <w:rPr>
                <w:b/>
                <w:color w:val="FFC000"/>
                <w:sz w:val="20"/>
                <w:szCs w:val="20"/>
              </w:rPr>
            </w:pPr>
            <w:r w:rsidRPr="001B2524">
              <w:rPr>
                <w:b/>
                <w:color w:val="FFC000"/>
                <w:sz w:val="20"/>
                <w:szCs w:val="20"/>
              </w:rPr>
              <w:t>Letter Families</w:t>
            </w:r>
          </w:p>
          <w:p w14:paraId="522C546E" w14:textId="77777777" w:rsidR="00560780" w:rsidRPr="001B2524" w:rsidRDefault="00560780" w:rsidP="00F61C66">
            <w:pPr>
              <w:jc w:val="center"/>
              <w:rPr>
                <w:b/>
                <w:sz w:val="20"/>
                <w:szCs w:val="20"/>
              </w:rPr>
            </w:pPr>
            <w:r w:rsidRPr="001B2524">
              <w:rPr>
                <w:b/>
                <w:color w:val="FFC000" w:themeColor="accent4"/>
                <w:sz w:val="20"/>
                <w:szCs w:val="20"/>
              </w:rPr>
              <w:t>Family Features</w:t>
            </w:r>
          </w:p>
        </w:tc>
        <w:tc>
          <w:tcPr>
            <w:tcW w:w="709" w:type="dxa"/>
          </w:tcPr>
          <w:p w14:paraId="09AFD169" w14:textId="77777777" w:rsidR="00560780" w:rsidRPr="001B2524" w:rsidRDefault="00560780" w:rsidP="00F61C66">
            <w:pPr>
              <w:jc w:val="center"/>
              <w:rPr>
                <w:sz w:val="20"/>
                <w:szCs w:val="20"/>
              </w:rPr>
            </w:pPr>
          </w:p>
        </w:tc>
        <w:tc>
          <w:tcPr>
            <w:tcW w:w="709" w:type="dxa"/>
            <w:vAlign w:val="center"/>
          </w:tcPr>
          <w:p w14:paraId="39016DA1" w14:textId="77777777" w:rsidR="00560780" w:rsidRPr="001B2524" w:rsidRDefault="00560780" w:rsidP="00F61C66">
            <w:pPr>
              <w:jc w:val="center"/>
              <w:rPr>
                <w:sz w:val="20"/>
                <w:szCs w:val="20"/>
              </w:rPr>
            </w:pPr>
          </w:p>
        </w:tc>
        <w:tc>
          <w:tcPr>
            <w:tcW w:w="708" w:type="dxa"/>
            <w:vAlign w:val="center"/>
          </w:tcPr>
          <w:p w14:paraId="06D79415"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17588DE6" w14:textId="77777777" w:rsidR="00560780" w:rsidRPr="001B2524" w:rsidRDefault="00560780" w:rsidP="00F61C66">
            <w:pPr>
              <w:jc w:val="center"/>
              <w:rPr>
                <w:b/>
                <w:sz w:val="20"/>
                <w:szCs w:val="20"/>
              </w:rPr>
            </w:pPr>
          </w:p>
        </w:tc>
        <w:tc>
          <w:tcPr>
            <w:tcW w:w="567" w:type="dxa"/>
            <w:vAlign w:val="center"/>
          </w:tcPr>
          <w:p w14:paraId="3B4860BC"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62B3DE44" w14:textId="77777777" w:rsidR="00560780" w:rsidRPr="001B2524" w:rsidRDefault="00560780" w:rsidP="00F61C66">
            <w:pPr>
              <w:rPr>
                <w:b/>
                <w:sz w:val="20"/>
                <w:szCs w:val="20"/>
              </w:rPr>
            </w:pPr>
          </w:p>
        </w:tc>
        <w:tc>
          <w:tcPr>
            <w:tcW w:w="709" w:type="dxa"/>
            <w:vAlign w:val="center"/>
          </w:tcPr>
          <w:p w14:paraId="2962CBF8" w14:textId="77777777" w:rsidR="00560780" w:rsidRPr="001B2524" w:rsidRDefault="00560780" w:rsidP="00F61C66">
            <w:pPr>
              <w:rPr>
                <w:b/>
                <w:sz w:val="20"/>
                <w:szCs w:val="20"/>
              </w:rPr>
            </w:pPr>
            <w:r w:rsidRPr="001B2524">
              <w:rPr>
                <w:b/>
                <w:sz w:val="20"/>
                <w:szCs w:val="20"/>
              </w:rPr>
              <w:sym w:font="Wingdings" w:char="F0FC"/>
            </w:r>
          </w:p>
        </w:tc>
        <w:tc>
          <w:tcPr>
            <w:tcW w:w="709" w:type="dxa"/>
          </w:tcPr>
          <w:p w14:paraId="4E37A6D6" w14:textId="77777777" w:rsidR="00560780" w:rsidRPr="001B2524" w:rsidRDefault="00560780" w:rsidP="00F61C66">
            <w:pPr>
              <w:rPr>
                <w:b/>
                <w:sz w:val="20"/>
                <w:szCs w:val="20"/>
              </w:rPr>
            </w:pPr>
          </w:p>
        </w:tc>
        <w:tc>
          <w:tcPr>
            <w:tcW w:w="708" w:type="dxa"/>
            <w:vAlign w:val="center"/>
          </w:tcPr>
          <w:p w14:paraId="48082CFE"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B2F086"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7C2463A" w14:textId="77777777" w:rsidR="00560780" w:rsidRPr="001B2524" w:rsidRDefault="00560780" w:rsidP="00F61C66">
            <w:pPr>
              <w:jc w:val="center"/>
              <w:rPr>
                <w:b/>
                <w:sz w:val="20"/>
                <w:szCs w:val="20"/>
              </w:rPr>
            </w:pPr>
            <w:r w:rsidRPr="001B2524">
              <w:rPr>
                <w:b/>
                <w:sz w:val="20"/>
                <w:szCs w:val="20"/>
              </w:rPr>
              <w:t xml:space="preserve">        </w:t>
            </w:r>
            <w:r w:rsidRPr="001B2524">
              <w:rPr>
                <w:b/>
                <w:sz w:val="20"/>
                <w:szCs w:val="20"/>
              </w:rPr>
              <w:sym w:font="Wingdings" w:char="F0FC"/>
            </w:r>
          </w:p>
        </w:tc>
        <w:tc>
          <w:tcPr>
            <w:tcW w:w="709" w:type="dxa"/>
            <w:vAlign w:val="center"/>
          </w:tcPr>
          <w:p w14:paraId="730D2185" w14:textId="77777777" w:rsidR="00560780" w:rsidRPr="001B2524" w:rsidRDefault="00560780" w:rsidP="00F61C66">
            <w:pPr>
              <w:rPr>
                <w:b/>
                <w:sz w:val="20"/>
                <w:szCs w:val="20"/>
              </w:rPr>
            </w:pPr>
            <w:r w:rsidRPr="001B2524">
              <w:rPr>
                <w:b/>
                <w:sz w:val="20"/>
                <w:szCs w:val="20"/>
              </w:rPr>
              <w:sym w:font="Wingdings" w:char="F0FC"/>
            </w:r>
          </w:p>
        </w:tc>
      </w:tr>
      <w:tr w:rsidR="001B2524" w:rsidRPr="00560780" w14:paraId="199FEC2D" w14:textId="77777777" w:rsidTr="001B2524">
        <w:tc>
          <w:tcPr>
            <w:tcW w:w="4673" w:type="dxa"/>
            <w:vAlign w:val="center"/>
          </w:tcPr>
          <w:p w14:paraId="7AB6117F" w14:textId="77777777" w:rsidR="00560780" w:rsidRPr="001B2524" w:rsidRDefault="00560780" w:rsidP="00F61C66">
            <w:pPr>
              <w:rPr>
                <w:sz w:val="20"/>
                <w:szCs w:val="20"/>
              </w:rPr>
            </w:pPr>
            <w:r w:rsidRPr="001B2524">
              <w:rPr>
                <w:sz w:val="20"/>
                <w:szCs w:val="20"/>
              </w:rPr>
              <w:t>Use spacing between words.</w:t>
            </w:r>
          </w:p>
          <w:p w14:paraId="35CA37D0" w14:textId="77777777" w:rsidR="00560780" w:rsidRPr="001B2524" w:rsidRDefault="00560780" w:rsidP="00F61C66">
            <w:pPr>
              <w:rPr>
                <w:sz w:val="20"/>
                <w:szCs w:val="20"/>
              </w:rPr>
            </w:pPr>
            <w:r w:rsidRPr="001B2524">
              <w:rPr>
                <w:sz w:val="20"/>
                <w:szCs w:val="20"/>
              </w:rPr>
              <w:t>Use spacing between words that reflects the size of the letters.</w:t>
            </w:r>
          </w:p>
          <w:p w14:paraId="29CBF803" w14:textId="77777777" w:rsidR="00560780" w:rsidRPr="001B2524" w:rsidRDefault="00560780" w:rsidP="00F61C66">
            <w:pPr>
              <w:rPr>
                <w:sz w:val="20"/>
                <w:szCs w:val="20"/>
              </w:rPr>
            </w:pPr>
          </w:p>
        </w:tc>
        <w:tc>
          <w:tcPr>
            <w:tcW w:w="2835" w:type="dxa"/>
          </w:tcPr>
          <w:p w14:paraId="10F64F94" w14:textId="77777777" w:rsidR="00560780" w:rsidRPr="001B2524" w:rsidRDefault="00560780" w:rsidP="00F61C66">
            <w:pPr>
              <w:jc w:val="center"/>
              <w:rPr>
                <w:b/>
                <w:color w:val="FFC000"/>
                <w:sz w:val="20"/>
                <w:szCs w:val="20"/>
              </w:rPr>
            </w:pPr>
            <w:r w:rsidRPr="001B2524">
              <w:rPr>
                <w:b/>
                <w:color w:val="FFC000"/>
                <w:sz w:val="20"/>
                <w:szCs w:val="20"/>
              </w:rPr>
              <w:t>Writing Characteristics:</w:t>
            </w:r>
          </w:p>
          <w:p w14:paraId="545794FD" w14:textId="77777777" w:rsidR="00560780" w:rsidRPr="001B2524" w:rsidRDefault="00560780" w:rsidP="00F61C66">
            <w:pPr>
              <w:jc w:val="center"/>
              <w:rPr>
                <w:b/>
                <w:sz w:val="20"/>
                <w:szCs w:val="20"/>
              </w:rPr>
            </w:pPr>
            <w:r w:rsidRPr="001B2524">
              <w:rPr>
                <w:b/>
                <w:color w:val="FFC000"/>
                <w:sz w:val="20"/>
                <w:szCs w:val="20"/>
              </w:rPr>
              <w:t>Spacing within/between words</w:t>
            </w:r>
          </w:p>
        </w:tc>
        <w:tc>
          <w:tcPr>
            <w:tcW w:w="709" w:type="dxa"/>
          </w:tcPr>
          <w:p w14:paraId="3EFB9EE7" w14:textId="77777777" w:rsidR="00560780" w:rsidRPr="001B2524" w:rsidRDefault="00560780" w:rsidP="00F61C66">
            <w:pPr>
              <w:jc w:val="center"/>
              <w:rPr>
                <w:b/>
                <w:sz w:val="20"/>
                <w:szCs w:val="20"/>
              </w:rPr>
            </w:pPr>
          </w:p>
        </w:tc>
        <w:tc>
          <w:tcPr>
            <w:tcW w:w="709" w:type="dxa"/>
            <w:shd w:val="clear" w:color="auto" w:fill="auto"/>
            <w:vAlign w:val="center"/>
          </w:tcPr>
          <w:p w14:paraId="560BDA76" w14:textId="77777777" w:rsidR="00560780" w:rsidRPr="001B2524" w:rsidRDefault="00560780" w:rsidP="00F61C66">
            <w:pPr>
              <w:jc w:val="center"/>
              <w:rPr>
                <w:sz w:val="20"/>
                <w:szCs w:val="20"/>
              </w:rPr>
            </w:pPr>
            <w:r w:rsidRPr="001B2524">
              <w:rPr>
                <w:b/>
                <w:sz w:val="20"/>
                <w:szCs w:val="20"/>
              </w:rPr>
              <w:sym w:font="Wingdings" w:char="F0FC"/>
            </w:r>
          </w:p>
        </w:tc>
        <w:tc>
          <w:tcPr>
            <w:tcW w:w="708" w:type="dxa"/>
            <w:shd w:val="clear" w:color="auto" w:fill="auto"/>
            <w:vAlign w:val="center"/>
          </w:tcPr>
          <w:p w14:paraId="1FC8B2D7"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7181B101"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17705778"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4BD863D8" w14:textId="77777777" w:rsidR="00560780" w:rsidRPr="001B2524" w:rsidRDefault="00560780" w:rsidP="00F61C66">
            <w:pPr>
              <w:jc w:val="center"/>
              <w:rPr>
                <w:b/>
                <w:sz w:val="20"/>
                <w:szCs w:val="20"/>
              </w:rPr>
            </w:pPr>
          </w:p>
        </w:tc>
        <w:tc>
          <w:tcPr>
            <w:tcW w:w="709" w:type="dxa"/>
            <w:vAlign w:val="center"/>
          </w:tcPr>
          <w:p w14:paraId="477B39B9"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5D624965" w14:textId="77777777" w:rsidR="00560780" w:rsidRPr="001B2524" w:rsidRDefault="00560780" w:rsidP="00F61C66">
            <w:pPr>
              <w:jc w:val="center"/>
              <w:rPr>
                <w:b/>
                <w:sz w:val="20"/>
                <w:szCs w:val="20"/>
              </w:rPr>
            </w:pPr>
          </w:p>
        </w:tc>
        <w:tc>
          <w:tcPr>
            <w:tcW w:w="708" w:type="dxa"/>
            <w:vAlign w:val="center"/>
          </w:tcPr>
          <w:p w14:paraId="1EA683B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5176C53"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1EA3A77D" w14:textId="77777777" w:rsidR="00560780" w:rsidRPr="001B2524" w:rsidRDefault="00560780" w:rsidP="00F61C66">
            <w:pPr>
              <w:jc w:val="center"/>
              <w:rPr>
                <w:b/>
                <w:sz w:val="20"/>
                <w:szCs w:val="20"/>
              </w:rPr>
            </w:pPr>
          </w:p>
        </w:tc>
        <w:tc>
          <w:tcPr>
            <w:tcW w:w="709" w:type="dxa"/>
            <w:vAlign w:val="center"/>
          </w:tcPr>
          <w:p w14:paraId="075D194A" w14:textId="77777777" w:rsidR="00560780" w:rsidRPr="001B2524" w:rsidRDefault="00560780" w:rsidP="00F61C66">
            <w:pPr>
              <w:rPr>
                <w:b/>
                <w:sz w:val="20"/>
                <w:szCs w:val="20"/>
              </w:rPr>
            </w:pPr>
            <w:r w:rsidRPr="001B2524">
              <w:rPr>
                <w:b/>
                <w:sz w:val="20"/>
                <w:szCs w:val="20"/>
              </w:rPr>
              <w:sym w:font="Wingdings" w:char="F0FC"/>
            </w:r>
          </w:p>
        </w:tc>
      </w:tr>
      <w:tr w:rsidR="001B2524" w:rsidRPr="00560780" w14:paraId="13DB27EB" w14:textId="77777777" w:rsidTr="001B2524">
        <w:tc>
          <w:tcPr>
            <w:tcW w:w="4673" w:type="dxa"/>
            <w:vAlign w:val="center"/>
          </w:tcPr>
          <w:p w14:paraId="273427FB" w14:textId="77777777" w:rsidR="00560780" w:rsidRPr="001B2524" w:rsidRDefault="00560780" w:rsidP="00F61C66">
            <w:pPr>
              <w:rPr>
                <w:sz w:val="20"/>
                <w:szCs w:val="20"/>
              </w:rPr>
            </w:pPr>
            <w:r w:rsidRPr="001B2524">
              <w:rPr>
                <w:sz w:val="20"/>
                <w:szCs w:val="20"/>
              </w:rPr>
              <w:t xml:space="preserve">Use the diagonal and horizontal strokes that are needed to join letters and understand which letters, when adjacent to one another, are best left </w:t>
            </w:r>
            <w:proofErr w:type="spellStart"/>
            <w:proofErr w:type="gramStart"/>
            <w:r w:rsidRPr="001B2524">
              <w:rPr>
                <w:sz w:val="20"/>
                <w:szCs w:val="20"/>
              </w:rPr>
              <w:t>unjoined</w:t>
            </w:r>
            <w:proofErr w:type="spellEnd"/>
            <w:proofErr w:type="gramEnd"/>
          </w:p>
          <w:p w14:paraId="16EE936A" w14:textId="77777777" w:rsidR="00560780" w:rsidRPr="001B2524" w:rsidRDefault="00560780" w:rsidP="00F61C66">
            <w:pPr>
              <w:rPr>
                <w:sz w:val="20"/>
                <w:szCs w:val="20"/>
              </w:rPr>
            </w:pPr>
          </w:p>
        </w:tc>
        <w:tc>
          <w:tcPr>
            <w:tcW w:w="2835" w:type="dxa"/>
          </w:tcPr>
          <w:p w14:paraId="599A0B12" w14:textId="29D92375" w:rsidR="00560780" w:rsidRPr="001B2524" w:rsidRDefault="00560780" w:rsidP="00F61C66">
            <w:pPr>
              <w:jc w:val="center"/>
              <w:rPr>
                <w:b/>
                <w:color w:val="FFC000"/>
                <w:sz w:val="20"/>
                <w:szCs w:val="20"/>
              </w:rPr>
            </w:pPr>
            <w:r w:rsidRPr="001B2524">
              <w:rPr>
                <w:b/>
                <w:color w:val="FFC000"/>
                <w:sz w:val="20"/>
                <w:szCs w:val="20"/>
              </w:rPr>
              <w:t xml:space="preserve">Letter Formation: </w:t>
            </w:r>
            <w:r w:rsidR="00074609" w:rsidRPr="001B2524">
              <w:rPr>
                <w:b/>
                <w:color w:val="FFC000"/>
                <w:sz w:val="20"/>
                <w:szCs w:val="20"/>
              </w:rPr>
              <w:t>letter finish</w:t>
            </w:r>
          </w:p>
          <w:p w14:paraId="05A788E9" w14:textId="77777777" w:rsidR="00560780" w:rsidRPr="001B2524" w:rsidRDefault="00560780" w:rsidP="00F61C66">
            <w:pPr>
              <w:jc w:val="center"/>
              <w:rPr>
                <w:b/>
                <w:sz w:val="20"/>
                <w:szCs w:val="20"/>
              </w:rPr>
            </w:pPr>
            <w:r w:rsidRPr="001B2524">
              <w:rPr>
                <w:b/>
                <w:color w:val="0070C0"/>
                <w:sz w:val="20"/>
                <w:szCs w:val="20"/>
              </w:rPr>
              <w:t>Break letters (Breakers)</w:t>
            </w:r>
          </w:p>
        </w:tc>
        <w:tc>
          <w:tcPr>
            <w:tcW w:w="709" w:type="dxa"/>
          </w:tcPr>
          <w:p w14:paraId="073BFE2F" w14:textId="77777777" w:rsidR="00560780" w:rsidRPr="001B2524" w:rsidRDefault="00560780" w:rsidP="00F61C66">
            <w:pPr>
              <w:jc w:val="center"/>
              <w:rPr>
                <w:b/>
                <w:sz w:val="20"/>
                <w:szCs w:val="20"/>
              </w:rPr>
            </w:pPr>
          </w:p>
        </w:tc>
        <w:tc>
          <w:tcPr>
            <w:tcW w:w="709" w:type="dxa"/>
            <w:shd w:val="clear" w:color="auto" w:fill="auto"/>
            <w:vAlign w:val="center"/>
          </w:tcPr>
          <w:p w14:paraId="2392F2A5" w14:textId="77777777" w:rsidR="00560780" w:rsidRPr="001B2524" w:rsidRDefault="00560780" w:rsidP="00F61C66">
            <w:pPr>
              <w:jc w:val="center"/>
              <w:rPr>
                <w:sz w:val="20"/>
                <w:szCs w:val="20"/>
              </w:rPr>
            </w:pPr>
            <w:r w:rsidRPr="001B2524">
              <w:rPr>
                <w:b/>
                <w:sz w:val="20"/>
                <w:szCs w:val="20"/>
              </w:rPr>
              <w:sym w:font="Wingdings" w:char="F0FC"/>
            </w:r>
          </w:p>
        </w:tc>
        <w:tc>
          <w:tcPr>
            <w:tcW w:w="708" w:type="dxa"/>
            <w:shd w:val="clear" w:color="auto" w:fill="auto"/>
            <w:vAlign w:val="center"/>
          </w:tcPr>
          <w:p w14:paraId="577365CD" w14:textId="77777777" w:rsidR="00560780" w:rsidRPr="001B2524" w:rsidRDefault="00560780" w:rsidP="00F61C66">
            <w:pPr>
              <w:jc w:val="center"/>
              <w:rPr>
                <w:sz w:val="20"/>
                <w:szCs w:val="20"/>
              </w:rPr>
            </w:pPr>
            <w:r w:rsidRPr="001B2524">
              <w:rPr>
                <w:b/>
                <w:sz w:val="20"/>
                <w:szCs w:val="20"/>
              </w:rPr>
              <w:sym w:font="Wingdings" w:char="F0FC"/>
            </w:r>
          </w:p>
        </w:tc>
        <w:tc>
          <w:tcPr>
            <w:tcW w:w="567" w:type="dxa"/>
            <w:vAlign w:val="center"/>
          </w:tcPr>
          <w:p w14:paraId="01155CB7" w14:textId="77777777" w:rsidR="00560780" w:rsidRPr="001B2524" w:rsidRDefault="00560780" w:rsidP="00F61C66">
            <w:pPr>
              <w:jc w:val="center"/>
              <w:rPr>
                <w:b/>
                <w:sz w:val="20"/>
                <w:szCs w:val="20"/>
              </w:rPr>
            </w:pPr>
            <w:r w:rsidRPr="001B2524">
              <w:rPr>
                <w:b/>
                <w:sz w:val="20"/>
                <w:szCs w:val="20"/>
              </w:rPr>
              <w:sym w:font="Wingdings" w:char="F0FC"/>
            </w:r>
          </w:p>
        </w:tc>
        <w:tc>
          <w:tcPr>
            <w:tcW w:w="567" w:type="dxa"/>
            <w:vAlign w:val="center"/>
          </w:tcPr>
          <w:p w14:paraId="2B9299E5"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3226AFA0" w14:textId="77777777" w:rsidR="00560780" w:rsidRPr="001B2524" w:rsidRDefault="00560780" w:rsidP="00F61C66">
            <w:pPr>
              <w:jc w:val="center"/>
              <w:rPr>
                <w:b/>
                <w:sz w:val="20"/>
                <w:szCs w:val="20"/>
              </w:rPr>
            </w:pPr>
          </w:p>
        </w:tc>
        <w:tc>
          <w:tcPr>
            <w:tcW w:w="709" w:type="dxa"/>
            <w:vAlign w:val="center"/>
          </w:tcPr>
          <w:p w14:paraId="112C4C68" w14:textId="77777777" w:rsidR="00560780" w:rsidRPr="001B2524" w:rsidRDefault="00560780" w:rsidP="00F61C66">
            <w:pPr>
              <w:jc w:val="center"/>
              <w:rPr>
                <w:b/>
                <w:sz w:val="20"/>
                <w:szCs w:val="20"/>
              </w:rPr>
            </w:pPr>
            <w:r w:rsidRPr="001B2524">
              <w:rPr>
                <w:b/>
                <w:sz w:val="20"/>
                <w:szCs w:val="20"/>
              </w:rPr>
              <w:sym w:font="Wingdings" w:char="F0FC"/>
            </w:r>
          </w:p>
        </w:tc>
        <w:tc>
          <w:tcPr>
            <w:tcW w:w="709" w:type="dxa"/>
          </w:tcPr>
          <w:p w14:paraId="6B7BE13F" w14:textId="77777777" w:rsidR="00560780" w:rsidRPr="001B2524" w:rsidRDefault="00560780" w:rsidP="00F61C66">
            <w:pPr>
              <w:jc w:val="center"/>
              <w:rPr>
                <w:b/>
                <w:sz w:val="20"/>
                <w:szCs w:val="20"/>
              </w:rPr>
            </w:pPr>
          </w:p>
        </w:tc>
        <w:tc>
          <w:tcPr>
            <w:tcW w:w="708" w:type="dxa"/>
            <w:vAlign w:val="center"/>
          </w:tcPr>
          <w:p w14:paraId="0A7D1D92"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7CE426A7" w14:textId="77777777" w:rsidR="00560780" w:rsidRPr="001B2524" w:rsidRDefault="00560780" w:rsidP="00F61C66">
            <w:pPr>
              <w:jc w:val="center"/>
              <w:rPr>
                <w:b/>
                <w:sz w:val="20"/>
                <w:szCs w:val="20"/>
              </w:rPr>
            </w:pPr>
            <w:r w:rsidRPr="001B2524">
              <w:rPr>
                <w:b/>
                <w:sz w:val="20"/>
                <w:szCs w:val="20"/>
              </w:rPr>
              <w:sym w:font="Wingdings" w:char="F0FC"/>
            </w:r>
          </w:p>
        </w:tc>
        <w:tc>
          <w:tcPr>
            <w:tcW w:w="709" w:type="dxa"/>
            <w:vAlign w:val="center"/>
          </w:tcPr>
          <w:p w14:paraId="57ABD2D9" w14:textId="77777777" w:rsidR="00560780" w:rsidRPr="001B2524" w:rsidRDefault="00560780" w:rsidP="00F61C66">
            <w:pPr>
              <w:jc w:val="center"/>
              <w:rPr>
                <w:b/>
                <w:sz w:val="20"/>
                <w:szCs w:val="20"/>
              </w:rPr>
            </w:pPr>
          </w:p>
        </w:tc>
        <w:tc>
          <w:tcPr>
            <w:tcW w:w="709" w:type="dxa"/>
            <w:vAlign w:val="center"/>
          </w:tcPr>
          <w:p w14:paraId="75C4A42C" w14:textId="77777777" w:rsidR="00560780" w:rsidRPr="001B2524" w:rsidRDefault="00560780" w:rsidP="00F61C66">
            <w:pPr>
              <w:jc w:val="center"/>
              <w:rPr>
                <w:b/>
                <w:sz w:val="20"/>
                <w:szCs w:val="20"/>
              </w:rPr>
            </w:pPr>
            <w:r w:rsidRPr="001B2524">
              <w:rPr>
                <w:b/>
                <w:sz w:val="20"/>
                <w:szCs w:val="20"/>
              </w:rPr>
              <w:sym w:font="Wingdings" w:char="F0FC"/>
            </w:r>
          </w:p>
        </w:tc>
      </w:tr>
      <w:tr w:rsidR="001B2524" w:rsidRPr="00560780" w14:paraId="38E2C6B1" w14:textId="77777777" w:rsidTr="001B2524">
        <w:trPr>
          <w:trHeight w:val="1279"/>
        </w:trPr>
        <w:tc>
          <w:tcPr>
            <w:tcW w:w="4673" w:type="dxa"/>
          </w:tcPr>
          <w:p w14:paraId="16B1DA8A" w14:textId="0F0D5B07" w:rsidR="00560780" w:rsidRPr="001B2524" w:rsidRDefault="00560780" w:rsidP="00F61C66">
            <w:pPr>
              <w:jc w:val="left"/>
              <w:rPr>
                <w:sz w:val="20"/>
                <w:szCs w:val="20"/>
              </w:rPr>
            </w:pPr>
            <w:r w:rsidRPr="001B2524">
              <w:rPr>
                <w:sz w:val="20"/>
                <w:szCs w:val="20"/>
              </w:rPr>
              <w:lastRenderedPageBreak/>
              <w:t xml:space="preserve">Increase legibility, consistency and quality of handwriting </w:t>
            </w:r>
            <w:proofErr w:type="gramStart"/>
            <w:r w:rsidRPr="001B2524">
              <w:rPr>
                <w:sz w:val="20"/>
                <w:szCs w:val="20"/>
              </w:rPr>
              <w:t>e.g.</w:t>
            </w:r>
            <w:proofErr w:type="gramEnd"/>
            <w:r w:rsidRPr="001B2524">
              <w:rPr>
                <w:sz w:val="20"/>
                <w:szCs w:val="20"/>
              </w:rPr>
              <w:t xml:space="preserve"> by ensuring that the down-strokes of letters are parallel and equidistant; that lines of writing are spaced sufficiently so that the ascenders and descenders of letters do not touch.</w:t>
            </w:r>
          </w:p>
        </w:tc>
        <w:tc>
          <w:tcPr>
            <w:tcW w:w="2835" w:type="dxa"/>
          </w:tcPr>
          <w:p w14:paraId="401990C3" w14:textId="77777777" w:rsidR="00560780" w:rsidRPr="001B2524" w:rsidRDefault="00560780" w:rsidP="00F61C66">
            <w:pPr>
              <w:jc w:val="center"/>
              <w:rPr>
                <w:b/>
                <w:color w:val="0070C0"/>
                <w:sz w:val="20"/>
                <w:szCs w:val="20"/>
              </w:rPr>
            </w:pPr>
            <w:r w:rsidRPr="001B2524">
              <w:rPr>
                <w:b/>
                <w:color w:val="0070C0"/>
                <w:sz w:val="20"/>
                <w:szCs w:val="20"/>
              </w:rPr>
              <w:t>Flow and speed</w:t>
            </w:r>
          </w:p>
          <w:p w14:paraId="2FD35E42" w14:textId="77777777" w:rsidR="00560780" w:rsidRPr="001B2524" w:rsidRDefault="00560780" w:rsidP="00F61C66">
            <w:pPr>
              <w:jc w:val="center"/>
              <w:rPr>
                <w:b/>
                <w:sz w:val="20"/>
                <w:szCs w:val="20"/>
              </w:rPr>
            </w:pPr>
            <w:r w:rsidRPr="001B2524">
              <w:rPr>
                <w:b/>
                <w:color w:val="0070C0"/>
                <w:sz w:val="20"/>
                <w:szCs w:val="20"/>
              </w:rPr>
              <w:t>More sky above the Tree</w:t>
            </w:r>
          </w:p>
        </w:tc>
        <w:tc>
          <w:tcPr>
            <w:tcW w:w="709" w:type="dxa"/>
          </w:tcPr>
          <w:p w14:paraId="5AD3E683" w14:textId="77777777" w:rsidR="00560780" w:rsidRPr="001B2524" w:rsidRDefault="00560780" w:rsidP="00F61C66">
            <w:pPr>
              <w:jc w:val="center"/>
              <w:rPr>
                <w:b/>
                <w:sz w:val="20"/>
                <w:szCs w:val="20"/>
              </w:rPr>
            </w:pPr>
          </w:p>
        </w:tc>
        <w:tc>
          <w:tcPr>
            <w:tcW w:w="709" w:type="dxa"/>
            <w:shd w:val="clear" w:color="auto" w:fill="auto"/>
            <w:vAlign w:val="center"/>
          </w:tcPr>
          <w:p w14:paraId="0E3F15F2" w14:textId="77777777" w:rsidR="00560780" w:rsidRPr="001B2524" w:rsidRDefault="00560780" w:rsidP="00F61C66">
            <w:pPr>
              <w:jc w:val="center"/>
              <w:rPr>
                <w:sz w:val="20"/>
                <w:szCs w:val="20"/>
              </w:rPr>
            </w:pPr>
            <w:r w:rsidRPr="001B2524">
              <w:rPr>
                <w:b/>
                <w:sz w:val="20"/>
                <w:szCs w:val="20"/>
              </w:rPr>
              <w:sym w:font="Wingdings" w:char="F0FC"/>
            </w:r>
          </w:p>
        </w:tc>
        <w:tc>
          <w:tcPr>
            <w:tcW w:w="708" w:type="dxa"/>
            <w:shd w:val="clear" w:color="auto" w:fill="auto"/>
            <w:vAlign w:val="center"/>
          </w:tcPr>
          <w:p w14:paraId="25399D0A" w14:textId="77777777" w:rsidR="00560780" w:rsidRPr="001B2524" w:rsidRDefault="00560780" w:rsidP="00F61C66">
            <w:pPr>
              <w:jc w:val="center"/>
              <w:rPr>
                <w:sz w:val="20"/>
                <w:szCs w:val="20"/>
              </w:rPr>
            </w:pPr>
            <w:r w:rsidRPr="001B2524">
              <w:rPr>
                <w:b/>
                <w:sz w:val="20"/>
                <w:szCs w:val="20"/>
              </w:rPr>
              <w:sym w:font="Wingdings" w:char="F0FC"/>
            </w:r>
          </w:p>
        </w:tc>
        <w:tc>
          <w:tcPr>
            <w:tcW w:w="567" w:type="dxa"/>
          </w:tcPr>
          <w:p w14:paraId="2E4A3DFC" w14:textId="77777777" w:rsidR="00560780" w:rsidRPr="001B2524" w:rsidRDefault="00560780" w:rsidP="00F61C66">
            <w:pPr>
              <w:jc w:val="center"/>
              <w:rPr>
                <w:b/>
                <w:sz w:val="20"/>
                <w:szCs w:val="20"/>
              </w:rPr>
            </w:pPr>
          </w:p>
        </w:tc>
        <w:tc>
          <w:tcPr>
            <w:tcW w:w="567" w:type="dxa"/>
          </w:tcPr>
          <w:p w14:paraId="7138AC9C" w14:textId="77777777" w:rsidR="00560780" w:rsidRPr="001B2524" w:rsidRDefault="00560780" w:rsidP="00F61C66">
            <w:pPr>
              <w:jc w:val="center"/>
              <w:rPr>
                <w:b/>
                <w:sz w:val="20"/>
                <w:szCs w:val="20"/>
              </w:rPr>
            </w:pPr>
          </w:p>
        </w:tc>
        <w:tc>
          <w:tcPr>
            <w:tcW w:w="709" w:type="dxa"/>
            <w:vAlign w:val="center"/>
          </w:tcPr>
          <w:p w14:paraId="2642C220" w14:textId="77777777" w:rsidR="00560780" w:rsidRPr="001B2524" w:rsidRDefault="00560780" w:rsidP="00F61C66">
            <w:pPr>
              <w:jc w:val="center"/>
              <w:rPr>
                <w:sz w:val="20"/>
                <w:szCs w:val="20"/>
              </w:rPr>
            </w:pPr>
          </w:p>
        </w:tc>
        <w:tc>
          <w:tcPr>
            <w:tcW w:w="709" w:type="dxa"/>
            <w:vAlign w:val="center"/>
          </w:tcPr>
          <w:p w14:paraId="6A1E1D5D" w14:textId="77777777" w:rsidR="00560780" w:rsidRPr="001B2524" w:rsidRDefault="00560780" w:rsidP="00F61C66">
            <w:pPr>
              <w:jc w:val="center"/>
              <w:rPr>
                <w:sz w:val="20"/>
                <w:szCs w:val="20"/>
              </w:rPr>
            </w:pPr>
            <w:r w:rsidRPr="001B2524">
              <w:rPr>
                <w:b/>
                <w:sz w:val="20"/>
                <w:szCs w:val="20"/>
              </w:rPr>
              <w:sym w:font="Wingdings" w:char="F0FC"/>
            </w:r>
          </w:p>
        </w:tc>
        <w:tc>
          <w:tcPr>
            <w:tcW w:w="709" w:type="dxa"/>
          </w:tcPr>
          <w:p w14:paraId="20596D87" w14:textId="77777777" w:rsidR="00560780" w:rsidRPr="001B2524" w:rsidRDefault="00560780" w:rsidP="00F61C66">
            <w:pPr>
              <w:jc w:val="center"/>
              <w:rPr>
                <w:sz w:val="20"/>
                <w:szCs w:val="20"/>
              </w:rPr>
            </w:pPr>
          </w:p>
        </w:tc>
        <w:tc>
          <w:tcPr>
            <w:tcW w:w="708" w:type="dxa"/>
            <w:vAlign w:val="center"/>
          </w:tcPr>
          <w:p w14:paraId="21CB875F" w14:textId="77777777" w:rsidR="00560780" w:rsidRPr="001B2524" w:rsidRDefault="00560780" w:rsidP="00F61C66">
            <w:pPr>
              <w:jc w:val="center"/>
              <w:rPr>
                <w:sz w:val="20"/>
                <w:szCs w:val="20"/>
              </w:rPr>
            </w:pPr>
          </w:p>
        </w:tc>
        <w:tc>
          <w:tcPr>
            <w:tcW w:w="709" w:type="dxa"/>
            <w:vAlign w:val="center"/>
          </w:tcPr>
          <w:p w14:paraId="18150B40" w14:textId="77777777" w:rsidR="00560780" w:rsidRPr="001B2524" w:rsidRDefault="00560780" w:rsidP="00F61C66">
            <w:pPr>
              <w:jc w:val="center"/>
              <w:rPr>
                <w:sz w:val="20"/>
                <w:szCs w:val="20"/>
              </w:rPr>
            </w:pPr>
            <w:r w:rsidRPr="001B2524">
              <w:rPr>
                <w:b/>
                <w:sz w:val="20"/>
                <w:szCs w:val="20"/>
              </w:rPr>
              <w:sym w:font="Wingdings" w:char="F0FC"/>
            </w:r>
          </w:p>
        </w:tc>
        <w:tc>
          <w:tcPr>
            <w:tcW w:w="709" w:type="dxa"/>
            <w:vAlign w:val="center"/>
          </w:tcPr>
          <w:p w14:paraId="7A5D5184" w14:textId="77777777" w:rsidR="00560780" w:rsidRPr="001B2524" w:rsidRDefault="00560780" w:rsidP="00F61C66">
            <w:pPr>
              <w:jc w:val="center"/>
              <w:rPr>
                <w:b/>
                <w:sz w:val="20"/>
                <w:szCs w:val="20"/>
              </w:rPr>
            </w:pPr>
          </w:p>
        </w:tc>
        <w:tc>
          <w:tcPr>
            <w:tcW w:w="709" w:type="dxa"/>
            <w:vAlign w:val="center"/>
          </w:tcPr>
          <w:p w14:paraId="690D28CA" w14:textId="77777777" w:rsidR="00560780" w:rsidRPr="001B2524" w:rsidRDefault="00560780" w:rsidP="00F61C66">
            <w:pPr>
              <w:jc w:val="center"/>
              <w:rPr>
                <w:b/>
                <w:sz w:val="20"/>
                <w:szCs w:val="20"/>
              </w:rPr>
            </w:pPr>
            <w:r w:rsidRPr="001B2524">
              <w:rPr>
                <w:b/>
                <w:sz w:val="20"/>
                <w:szCs w:val="20"/>
              </w:rPr>
              <w:sym w:font="Wingdings" w:char="F0FC"/>
            </w:r>
          </w:p>
        </w:tc>
      </w:tr>
    </w:tbl>
    <w:p w14:paraId="32759BC2" w14:textId="061A1E0A" w:rsidR="00453BF4" w:rsidRDefault="00453BF4" w:rsidP="00AB21D6">
      <w:pPr>
        <w:rPr>
          <w:rFonts w:ascii="Arial" w:hAnsi="Arial" w:cs="Arial"/>
          <w:b/>
          <w:sz w:val="22"/>
          <w:szCs w:val="22"/>
        </w:rPr>
      </w:pPr>
    </w:p>
    <w:p w14:paraId="730416EF" w14:textId="626BB03E" w:rsidR="00453BF4" w:rsidRPr="00416AE5" w:rsidRDefault="00453BF4" w:rsidP="00AB21D6">
      <w:pPr>
        <w:rPr>
          <w:rFonts w:ascii="Arial" w:hAnsi="Arial" w:cs="Arial"/>
          <w:i/>
          <w:sz w:val="22"/>
          <w:szCs w:val="22"/>
        </w:rPr>
      </w:pPr>
      <w:r w:rsidRPr="00416AE5">
        <w:rPr>
          <w:rFonts w:ascii="Arial" w:hAnsi="Arial" w:cs="Arial"/>
          <w:i/>
          <w:sz w:val="22"/>
          <w:szCs w:val="22"/>
        </w:rPr>
        <w:t>Appendix 3 (continued)</w:t>
      </w:r>
    </w:p>
    <w:p w14:paraId="438D07BE" w14:textId="459DA70D" w:rsidR="00CB609F" w:rsidRDefault="00511BD7" w:rsidP="00511BD7">
      <w:pPr>
        <w:jc w:val="center"/>
        <w:rPr>
          <w:rFonts w:ascii="Arial" w:hAnsi="Arial" w:cs="Arial"/>
          <w:b/>
          <w:bCs/>
          <w:sz w:val="22"/>
          <w:szCs w:val="22"/>
        </w:rPr>
      </w:pPr>
      <w:r w:rsidRPr="00511BD7">
        <w:rPr>
          <w:rFonts w:ascii="Arial" w:hAnsi="Arial" w:cs="Arial"/>
          <w:b/>
          <w:bCs/>
          <w:sz w:val="22"/>
          <w:szCs w:val="22"/>
        </w:rPr>
        <w:t>Kinetic Letters assessment opportunities</w:t>
      </w:r>
    </w:p>
    <w:p w14:paraId="4C1E8892" w14:textId="77777777" w:rsidR="00511BD7" w:rsidRPr="00511BD7" w:rsidRDefault="00511BD7" w:rsidP="00511BD7">
      <w:pPr>
        <w:jc w:val="center"/>
        <w:rPr>
          <w:rFonts w:ascii="Arial" w:hAnsi="Arial" w:cs="Arial"/>
          <w:b/>
          <w:bCs/>
          <w:sz w:val="22"/>
          <w:szCs w:val="22"/>
        </w:rPr>
      </w:pPr>
    </w:p>
    <w:p w14:paraId="1AFA78A7"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Push ups</w:t>
      </w:r>
      <w:r w:rsidRPr="00511BD7">
        <w:rPr>
          <w:rFonts w:ascii="Arial" w:hAnsi="Arial" w:cs="Arial"/>
          <w:sz w:val="20"/>
          <w:szCs w:val="20"/>
        </w:rPr>
        <w:t xml:space="preserve">: Pupils record weekly progress </w:t>
      </w:r>
      <w:proofErr w:type="gramStart"/>
      <w:r w:rsidRPr="00511BD7">
        <w:rPr>
          <w:rFonts w:ascii="Arial" w:hAnsi="Arial" w:cs="Arial"/>
          <w:sz w:val="20"/>
          <w:szCs w:val="20"/>
        </w:rPr>
        <w:t>e.g.</w:t>
      </w:r>
      <w:proofErr w:type="gramEnd"/>
      <w:r w:rsidRPr="00511BD7">
        <w:rPr>
          <w:rFonts w:ascii="Arial" w:hAnsi="Arial" w:cs="Arial"/>
          <w:sz w:val="20"/>
          <w:szCs w:val="20"/>
        </w:rPr>
        <w:t xml:space="preserve"> on post-its. </w:t>
      </w:r>
      <w:r w:rsidRPr="00511BD7">
        <w:rPr>
          <w:rFonts w:ascii="Arial" w:hAnsi="Arial" w:cs="Arial"/>
          <w:b/>
          <w:bCs/>
          <w:sz w:val="20"/>
          <w:szCs w:val="20"/>
        </w:rPr>
        <w:t>Meerkat BOGOFs</w:t>
      </w:r>
      <w:r w:rsidRPr="00511BD7">
        <w:rPr>
          <w:rFonts w:ascii="Arial" w:hAnsi="Arial" w:cs="Arial"/>
          <w:sz w:val="20"/>
          <w:szCs w:val="20"/>
        </w:rPr>
        <w:t xml:space="preserve">: </w:t>
      </w:r>
      <w:proofErr w:type="gramStart"/>
      <w:r w:rsidRPr="00511BD7">
        <w:rPr>
          <w:rFonts w:ascii="Arial" w:hAnsi="Arial" w:cs="Arial"/>
          <w:sz w:val="20"/>
          <w:szCs w:val="20"/>
        </w:rPr>
        <w:t>e.g.</w:t>
      </w:r>
      <w:proofErr w:type="gramEnd"/>
      <w:r w:rsidRPr="00511BD7">
        <w:rPr>
          <w:rFonts w:ascii="Arial" w:hAnsi="Arial" w:cs="Arial"/>
          <w:sz w:val="20"/>
          <w:szCs w:val="20"/>
        </w:rPr>
        <w:t xml:space="preserve"> measure using counting/reciting tables/alphabet/register etc.</w:t>
      </w:r>
    </w:p>
    <w:p w14:paraId="15F35AB0"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Pupil’s Writing Questionnaire</w:t>
      </w:r>
      <w:r w:rsidRPr="00511BD7">
        <w:rPr>
          <w:rFonts w:ascii="Arial" w:hAnsi="Arial" w:cs="Arial"/>
          <w:sz w:val="20"/>
          <w:szCs w:val="20"/>
        </w:rPr>
        <w:t>: Use if pupils begin the programme in KS2, to establish starting points (TB 6.18 and Resources pack).</w:t>
      </w:r>
    </w:p>
    <w:p w14:paraId="33EAD85F" w14:textId="1BBB3898" w:rsidR="00BB1949" w:rsidRPr="00511BD7" w:rsidRDefault="00BB1949" w:rsidP="0049163C">
      <w:pPr>
        <w:spacing w:after="60"/>
        <w:rPr>
          <w:rFonts w:ascii="Arial" w:hAnsi="Arial" w:cs="Arial"/>
          <w:sz w:val="20"/>
          <w:szCs w:val="20"/>
        </w:rPr>
      </w:pPr>
      <w:r w:rsidRPr="00511BD7">
        <w:rPr>
          <w:rFonts w:ascii="Arial" w:hAnsi="Arial" w:cs="Arial"/>
          <w:b/>
          <w:bCs/>
          <w:sz w:val="20"/>
          <w:szCs w:val="20"/>
        </w:rPr>
        <w:t>Starter Marker Writing Sample</w:t>
      </w:r>
      <w:r w:rsidRPr="00511BD7">
        <w:rPr>
          <w:rFonts w:ascii="Arial" w:hAnsi="Arial" w:cs="Arial"/>
          <w:sz w:val="20"/>
          <w:szCs w:val="20"/>
        </w:rPr>
        <w:t xml:space="preserve">: Use every half term. Pupils write for </w:t>
      </w:r>
      <w:r w:rsidR="00751C2A" w:rsidRPr="00511BD7">
        <w:rPr>
          <w:rFonts w:ascii="Arial" w:hAnsi="Arial" w:cs="Arial"/>
          <w:sz w:val="20"/>
          <w:szCs w:val="20"/>
        </w:rPr>
        <w:t>5 mins</w:t>
      </w:r>
      <w:r w:rsidRPr="00511BD7">
        <w:rPr>
          <w:rFonts w:ascii="Arial" w:hAnsi="Arial" w:cs="Arial"/>
          <w:sz w:val="20"/>
          <w:szCs w:val="20"/>
        </w:rPr>
        <w:t xml:space="preserve"> on a simple subject </w:t>
      </w:r>
      <w:proofErr w:type="gramStart"/>
      <w:r w:rsidRPr="00511BD7">
        <w:rPr>
          <w:rFonts w:ascii="Arial" w:hAnsi="Arial" w:cs="Arial"/>
          <w:sz w:val="20"/>
          <w:szCs w:val="20"/>
        </w:rPr>
        <w:t>e.g.</w:t>
      </w:r>
      <w:proofErr w:type="gramEnd"/>
      <w:r w:rsidRPr="00511BD7">
        <w:rPr>
          <w:rFonts w:ascii="Arial" w:hAnsi="Arial" w:cs="Arial"/>
          <w:sz w:val="20"/>
          <w:szCs w:val="20"/>
        </w:rPr>
        <w:t xml:space="preserve"> “what I can see from where am sitting”.  </w:t>
      </w:r>
    </w:p>
    <w:p w14:paraId="537B8476"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1.</w:t>
      </w:r>
      <w:r w:rsidRPr="00511BD7">
        <w:rPr>
          <w:rFonts w:ascii="Arial" w:hAnsi="Arial" w:cs="Arial"/>
          <w:sz w:val="20"/>
          <w:szCs w:val="20"/>
        </w:rPr>
        <w:tab/>
        <w:t>Whilst pupils write, the teacher photographs writing position/pencil hold. This provides a record of progress and helps set strength targets.</w:t>
      </w:r>
    </w:p>
    <w:p w14:paraId="44957570"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2.</w:t>
      </w:r>
      <w:r w:rsidRPr="00511BD7">
        <w:rPr>
          <w:rFonts w:ascii="Arial" w:hAnsi="Arial" w:cs="Arial"/>
          <w:sz w:val="20"/>
          <w:szCs w:val="20"/>
        </w:rPr>
        <w:tab/>
        <w:t>A word count can measure speed and Automaticity.</w:t>
      </w:r>
    </w:p>
    <w:p w14:paraId="34C729F9" w14:textId="77777777" w:rsidR="00BB1949" w:rsidRPr="00511BD7" w:rsidRDefault="00BB1949" w:rsidP="0049163C">
      <w:pPr>
        <w:spacing w:after="60"/>
        <w:ind w:left="284"/>
        <w:rPr>
          <w:rFonts w:ascii="Arial" w:hAnsi="Arial" w:cs="Arial"/>
          <w:sz w:val="20"/>
          <w:szCs w:val="20"/>
        </w:rPr>
      </w:pPr>
      <w:r w:rsidRPr="00511BD7">
        <w:rPr>
          <w:rFonts w:ascii="Arial" w:hAnsi="Arial" w:cs="Arial"/>
          <w:sz w:val="20"/>
          <w:szCs w:val="20"/>
        </w:rPr>
        <w:t>3.</w:t>
      </w:r>
      <w:r w:rsidRPr="00511BD7">
        <w:rPr>
          <w:rFonts w:ascii="Arial" w:hAnsi="Arial" w:cs="Arial"/>
          <w:sz w:val="20"/>
          <w:szCs w:val="20"/>
        </w:rPr>
        <w:tab/>
        <w:t xml:space="preserve">Pupils/teachers can carry out all/part of a </w:t>
      </w:r>
      <w:proofErr w:type="gramStart"/>
      <w:r w:rsidRPr="00511BD7">
        <w:rPr>
          <w:rFonts w:ascii="Arial" w:hAnsi="Arial" w:cs="Arial"/>
          <w:sz w:val="20"/>
          <w:szCs w:val="20"/>
        </w:rPr>
        <w:t>3 colour</w:t>
      </w:r>
      <w:proofErr w:type="gramEnd"/>
      <w:r w:rsidRPr="00511BD7">
        <w:rPr>
          <w:rFonts w:ascii="Arial" w:hAnsi="Arial" w:cs="Arial"/>
          <w:sz w:val="20"/>
          <w:szCs w:val="20"/>
        </w:rPr>
        <w:t xml:space="preserve"> check (see below).</w:t>
      </w:r>
    </w:p>
    <w:p w14:paraId="7BCAAF77" w14:textId="3DA1868C" w:rsidR="00BB1949" w:rsidRPr="00511BD7" w:rsidRDefault="00BB1949" w:rsidP="0049163C">
      <w:pPr>
        <w:spacing w:after="60"/>
        <w:rPr>
          <w:rFonts w:ascii="Arial" w:hAnsi="Arial" w:cs="Arial"/>
          <w:sz w:val="20"/>
          <w:szCs w:val="20"/>
        </w:rPr>
      </w:pPr>
      <w:r w:rsidRPr="00511BD7">
        <w:rPr>
          <w:rFonts w:ascii="Arial" w:hAnsi="Arial" w:cs="Arial"/>
          <w:b/>
          <w:bCs/>
          <w:sz w:val="20"/>
          <w:szCs w:val="20"/>
        </w:rPr>
        <w:t>3 Colour check</w:t>
      </w:r>
      <w:r w:rsidRPr="00511BD7">
        <w:rPr>
          <w:rFonts w:ascii="Arial" w:hAnsi="Arial" w:cs="Arial"/>
          <w:sz w:val="20"/>
          <w:szCs w:val="20"/>
        </w:rPr>
        <w:t xml:space="preserve">: To assess </w:t>
      </w:r>
      <w:r w:rsidR="00074609" w:rsidRPr="00511BD7">
        <w:rPr>
          <w:rFonts w:ascii="Arial" w:hAnsi="Arial" w:cs="Arial"/>
          <w:sz w:val="20"/>
          <w:szCs w:val="20"/>
        </w:rPr>
        <w:t>Formation: Start</w:t>
      </w:r>
      <w:r w:rsidRPr="00511BD7">
        <w:rPr>
          <w:rFonts w:ascii="Arial" w:hAnsi="Arial" w:cs="Arial"/>
          <w:sz w:val="20"/>
          <w:szCs w:val="20"/>
        </w:rPr>
        <w:t xml:space="preserve">/Finish and orientation of a continuous Letter Trail = pencil circle of incorrect letters. </w:t>
      </w:r>
    </w:p>
    <w:p w14:paraId="29BA56AD" w14:textId="1AD1F162"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To assess Writing Characteristics: Spacing= yellow pen line, Grounding=green pen line. Heights=brown pen line.  (TB 5.11</w:t>
      </w:r>
      <w:r w:rsidR="00074609" w:rsidRPr="00511BD7">
        <w:rPr>
          <w:rFonts w:ascii="Arial" w:hAnsi="Arial" w:cs="Arial"/>
          <w:sz w:val="20"/>
          <w:szCs w:val="20"/>
        </w:rPr>
        <w:t>).</w:t>
      </w:r>
      <w:r w:rsidRPr="00511BD7">
        <w:rPr>
          <w:rFonts w:ascii="Arial" w:hAnsi="Arial" w:cs="Arial"/>
          <w:sz w:val="20"/>
          <w:szCs w:val="20"/>
        </w:rPr>
        <w:t xml:space="preserve"> </w:t>
      </w:r>
    </w:p>
    <w:p w14:paraId="36F136AE"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Assess, Detect, Correct (ADC):</w:t>
      </w:r>
      <w:r w:rsidRPr="00511BD7">
        <w:rPr>
          <w:rFonts w:ascii="Arial" w:hAnsi="Arial" w:cs="Arial"/>
          <w:sz w:val="20"/>
          <w:szCs w:val="20"/>
        </w:rPr>
        <w:t xml:space="preserve"> Use throughout the day -for Writing position (TB 2.14) </w:t>
      </w:r>
    </w:p>
    <w:p w14:paraId="5ECB91A4" w14:textId="77777777"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-for Pencil Hold (TB 4.20-29).</w:t>
      </w:r>
    </w:p>
    <w:p w14:paraId="429F3804" w14:textId="77777777"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-for Letter Formation (notes p 8 and TB 3.28/32/36/39/42/46)</w:t>
      </w:r>
    </w:p>
    <w:p w14:paraId="7134B975" w14:textId="77777777"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 Start/Finish (and continuous Trail)</w:t>
      </w:r>
    </w:p>
    <w:p w14:paraId="0EBBACB3" w14:textId="77777777"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Orientation</w:t>
      </w:r>
    </w:p>
    <w:p w14:paraId="50DD17C8" w14:textId="0B8C6762" w:rsidR="00BB1949" w:rsidRPr="00511BD7" w:rsidRDefault="00BB1949" w:rsidP="0049163C">
      <w:pPr>
        <w:spacing w:after="60"/>
        <w:rPr>
          <w:rFonts w:ascii="Arial" w:hAnsi="Arial" w:cs="Arial"/>
          <w:sz w:val="20"/>
          <w:szCs w:val="20"/>
        </w:rPr>
      </w:pPr>
      <w:r w:rsidRPr="00511BD7">
        <w:rPr>
          <w:rFonts w:ascii="Arial" w:hAnsi="Arial" w:cs="Arial"/>
          <w:sz w:val="20"/>
          <w:szCs w:val="20"/>
        </w:rPr>
        <w:t xml:space="preserve">                                                       </w:t>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-for Writing Characteristics (notes p9): Spacing- within words/ between words/across the line</w:t>
      </w:r>
    </w:p>
    <w:p w14:paraId="4CE63BCE" w14:textId="5A611426" w:rsidR="00BB1949" w:rsidRPr="00511BD7" w:rsidRDefault="00BB1949" w:rsidP="0049163C">
      <w:pPr>
        <w:spacing w:after="60"/>
        <w:rPr>
          <w:rFonts w:ascii="Arial" w:hAnsi="Arial" w:cs="Arial"/>
          <w:sz w:val="20"/>
          <w:szCs w:val="20"/>
        </w:rPr>
      </w:pP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w:t>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Grounding- on line/below line.</w:t>
      </w:r>
    </w:p>
    <w:p w14:paraId="596F09B4" w14:textId="41E674FA" w:rsidR="00BB1949" w:rsidRPr="00511BD7" w:rsidRDefault="00BB1949" w:rsidP="0049163C">
      <w:pPr>
        <w:spacing w:after="60"/>
        <w:rPr>
          <w:rFonts w:ascii="Arial" w:hAnsi="Arial" w:cs="Arial"/>
          <w:sz w:val="20"/>
          <w:szCs w:val="20"/>
        </w:rPr>
      </w:pP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 xml:space="preserve">                                                                        </w:t>
      </w:r>
      <w:r w:rsidRPr="00511BD7">
        <w:rPr>
          <w:rFonts w:ascii="Arial" w:hAnsi="Arial" w:cs="Arial"/>
          <w:sz w:val="20"/>
          <w:szCs w:val="20"/>
        </w:rPr>
        <w:tab/>
      </w:r>
      <w:r w:rsidRPr="00511BD7">
        <w:rPr>
          <w:rFonts w:ascii="Arial" w:hAnsi="Arial" w:cs="Arial"/>
          <w:sz w:val="20"/>
          <w:szCs w:val="20"/>
        </w:rPr>
        <w:tab/>
      </w:r>
      <w:r w:rsidRPr="00511BD7">
        <w:rPr>
          <w:rFonts w:ascii="Arial" w:hAnsi="Arial" w:cs="Arial"/>
          <w:sz w:val="20"/>
          <w:szCs w:val="20"/>
        </w:rPr>
        <w:tab/>
        <w:t>Heights- lower-case/upper-case/numbers.</w:t>
      </w:r>
    </w:p>
    <w:p w14:paraId="13D42DD0" w14:textId="610AC5DA" w:rsidR="00BB1949" w:rsidRPr="00511BD7" w:rsidRDefault="00BB1949" w:rsidP="0049163C">
      <w:pPr>
        <w:spacing w:after="60"/>
        <w:rPr>
          <w:rFonts w:ascii="Arial" w:hAnsi="Arial" w:cs="Arial"/>
          <w:sz w:val="20"/>
          <w:szCs w:val="20"/>
        </w:rPr>
      </w:pPr>
      <w:r w:rsidRPr="00511BD7">
        <w:rPr>
          <w:rFonts w:ascii="Arial" w:hAnsi="Arial" w:cs="Arial"/>
          <w:b/>
          <w:bCs/>
          <w:sz w:val="20"/>
          <w:szCs w:val="20"/>
        </w:rPr>
        <w:t>Fluency targets</w:t>
      </w:r>
      <w:r w:rsidRPr="00511BD7">
        <w:rPr>
          <w:rFonts w:ascii="Arial" w:hAnsi="Arial" w:cs="Arial"/>
          <w:sz w:val="20"/>
          <w:szCs w:val="20"/>
        </w:rPr>
        <w:t xml:space="preserve">: a </w:t>
      </w:r>
      <w:r w:rsidR="00074609" w:rsidRPr="00511BD7">
        <w:rPr>
          <w:rFonts w:ascii="Arial" w:hAnsi="Arial" w:cs="Arial"/>
          <w:sz w:val="20"/>
          <w:szCs w:val="20"/>
        </w:rPr>
        <w:t>checklist</w:t>
      </w:r>
      <w:r w:rsidRPr="00511BD7">
        <w:rPr>
          <w:rFonts w:ascii="Arial" w:hAnsi="Arial" w:cs="Arial"/>
          <w:sz w:val="20"/>
          <w:szCs w:val="20"/>
        </w:rPr>
        <w:t xml:space="preserve"> of features of fluent </w:t>
      </w:r>
      <w:proofErr w:type="spellStart"/>
      <w:r w:rsidRPr="00511BD7">
        <w:rPr>
          <w:rFonts w:ascii="Arial" w:hAnsi="Arial" w:cs="Arial"/>
          <w:sz w:val="20"/>
          <w:szCs w:val="20"/>
        </w:rPr>
        <w:t>unjoined</w:t>
      </w:r>
      <w:proofErr w:type="spellEnd"/>
      <w:r w:rsidRPr="00511BD7">
        <w:rPr>
          <w:rFonts w:ascii="Arial" w:hAnsi="Arial" w:cs="Arial"/>
          <w:sz w:val="20"/>
          <w:szCs w:val="20"/>
        </w:rPr>
        <w:t xml:space="preserve"> writing. Use to inform teaching and as a check of readiness for joining (TB 5.10).</w:t>
      </w:r>
    </w:p>
    <w:p w14:paraId="477B42B5" w14:textId="77777777" w:rsidR="00BB1949" w:rsidRPr="00511BD7" w:rsidRDefault="00BB1949" w:rsidP="0049163C">
      <w:pPr>
        <w:spacing w:after="60"/>
        <w:rPr>
          <w:rFonts w:ascii="Arial" w:hAnsi="Arial" w:cs="Arial"/>
          <w:sz w:val="20"/>
          <w:szCs w:val="20"/>
        </w:rPr>
      </w:pPr>
      <w:r w:rsidRPr="00511BD7">
        <w:rPr>
          <w:rFonts w:ascii="Arial" w:hAnsi="Arial" w:cs="Arial"/>
          <w:b/>
          <w:bCs/>
          <w:sz w:val="20"/>
          <w:szCs w:val="20"/>
        </w:rPr>
        <w:t>Pencil Hold Diagnostic Sheet</w:t>
      </w:r>
      <w:r w:rsidRPr="00511BD7">
        <w:rPr>
          <w:rFonts w:ascii="Arial" w:hAnsi="Arial" w:cs="Arial"/>
          <w:sz w:val="20"/>
          <w:szCs w:val="20"/>
        </w:rPr>
        <w:t>: record progress towards maintaining the 3 Friends Pencil Hold. Complete periodically until all pupils can maintain the 3 Friends pencil Hold and to inform strength provision. (TB 2.12 and Resources pack).</w:t>
      </w:r>
    </w:p>
    <w:p w14:paraId="5EBB0726" w14:textId="7731B1E7" w:rsidR="00BB1949" w:rsidRPr="00511BD7" w:rsidRDefault="00BB1949" w:rsidP="0049163C">
      <w:pPr>
        <w:spacing w:after="60"/>
        <w:rPr>
          <w:rFonts w:ascii="Arial" w:hAnsi="Arial" w:cs="Arial"/>
          <w:sz w:val="20"/>
          <w:szCs w:val="20"/>
        </w:rPr>
      </w:pPr>
      <w:r w:rsidRPr="00511BD7">
        <w:rPr>
          <w:rFonts w:ascii="Arial" w:hAnsi="Arial" w:cs="Arial"/>
          <w:b/>
          <w:bCs/>
          <w:sz w:val="20"/>
          <w:szCs w:val="20"/>
        </w:rPr>
        <w:t>Monkey Smile targets</w:t>
      </w:r>
      <w:r w:rsidRPr="00511BD7">
        <w:rPr>
          <w:rFonts w:ascii="Arial" w:hAnsi="Arial" w:cs="Arial"/>
          <w:sz w:val="20"/>
          <w:szCs w:val="20"/>
        </w:rPr>
        <w:t>: record Pencil Hold maintenance. Pupils</w:t>
      </w:r>
      <w:r w:rsidR="00511BD7" w:rsidRPr="00511BD7">
        <w:rPr>
          <w:rFonts w:ascii="Arial" w:hAnsi="Arial" w:cs="Arial"/>
          <w:sz w:val="20"/>
          <w:szCs w:val="20"/>
        </w:rPr>
        <w:t xml:space="preserve"> self-mark,</w:t>
      </w:r>
      <w:r w:rsidRPr="00511BD7">
        <w:rPr>
          <w:rFonts w:ascii="Arial" w:hAnsi="Arial" w:cs="Arial"/>
          <w:sz w:val="20"/>
          <w:szCs w:val="20"/>
        </w:rPr>
        <w:t xml:space="preserve"> add</w:t>
      </w:r>
      <w:r w:rsidR="00511BD7" w:rsidRPr="00511BD7">
        <w:rPr>
          <w:rFonts w:ascii="Arial" w:hAnsi="Arial" w:cs="Arial"/>
          <w:sz w:val="20"/>
          <w:szCs w:val="20"/>
        </w:rPr>
        <w:t>ing</w:t>
      </w:r>
      <w:r w:rsidRPr="00511BD7">
        <w:rPr>
          <w:rFonts w:ascii="Arial" w:hAnsi="Arial" w:cs="Arial"/>
          <w:sz w:val="20"/>
          <w:szCs w:val="20"/>
        </w:rPr>
        <w:t xml:space="preserve"> a smile to the stamp of the monkey on whiteboards and Paper (TB 3.21 &amp; 4.12).</w:t>
      </w:r>
    </w:p>
    <w:p w14:paraId="480E1E23" w14:textId="0187D915" w:rsidR="00BB1949" w:rsidRPr="00511BD7" w:rsidRDefault="00BB1949" w:rsidP="0049163C">
      <w:pPr>
        <w:spacing w:after="60"/>
        <w:rPr>
          <w:rFonts w:ascii="Arial" w:hAnsi="Arial" w:cs="Arial"/>
          <w:sz w:val="20"/>
          <w:szCs w:val="20"/>
        </w:rPr>
      </w:pPr>
      <w:r w:rsidRPr="00511BD7">
        <w:rPr>
          <w:rFonts w:ascii="Arial" w:hAnsi="Arial" w:cs="Arial"/>
          <w:b/>
          <w:bCs/>
          <w:sz w:val="20"/>
          <w:szCs w:val="20"/>
        </w:rPr>
        <w:t>Turtle Tick targets</w:t>
      </w:r>
      <w:r w:rsidRPr="00511BD7">
        <w:rPr>
          <w:rFonts w:ascii="Arial" w:hAnsi="Arial" w:cs="Arial"/>
          <w:sz w:val="20"/>
          <w:szCs w:val="20"/>
        </w:rPr>
        <w:t xml:space="preserve">: record achievement of the formation/spacing target. Pupils </w:t>
      </w:r>
      <w:r w:rsidR="00511BD7" w:rsidRPr="00511BD7">
        <w:rPr>
          <w:rFonts w:ascii="Arial" w:hAnsi="Arial" w:cs="Arial"/>
          <w:sz w:val="20"/>
          <w:szCs w:val="20"/>
        </w:rPr>
        <w:t xml:space="preserve">self-mark, </w:t>
      </w:r>
      <w:r w:rsidRPr="00511BD7">
        <w:rPr>
          <w:rFonts w:ascii="Arial" w:hAnsi="Arial" w:cs="Arial"/>
          <w:sz w:val="20"/>
          <w:szCs w:val="20"/>
        </w:rPr>
        <w:t>tick</w:t>
      </w:r>
      <w:r w:rsidR="00511BD7" w:rsidRPr="00511BD7">
        <w:rPr>
          <w:rFonts w:ascii="Arial" w:hAnsi="Arial" w:cs="Arial"/>
          <w:sz w:val="20"/>
          <w:szCs w:val="20"/>
        </w:rPr>
        <w:t>ing</w:t>
      </w:r>
      <w:r w:rsidRPr="00511BD7">
        <w:rPr>
          <w:rFonts w:ascii="Arial" w:hAnsi="Arial" w:cs="Arial"/>
          <w:sz w:val="20"/>
          <w:szCs w:val="20"/>
        </w:rPr>
        <w:t xml:space="preserve"> the turtle’s tummy on their whiteboard (TB 3.21). </w:t>
      </w:r>
    </w:p>
    <w:p w14:paraId="464BB412" w14:textId="3D3FFCF1" w:rsidR="0049163C" w:rsidRPr="00511BD7" w:rsidRDefault="00BB1949" w:rsidP="0049163C">
      <w:pPr>
        <w:spacing w:after="60"/>
        <w:rPr>
          <w:rFonts w:ascii="Arial" w:hAnsi="Arial" w:cs="Arial"/>
          <w:sz w:val="20"/>
          <w:szCs w:val="20"/>
        </w:rPr>
      </w:pPr>
      <w:r w:rsidRPr="00511BD7">
        <w:rPr>
          <w:rFonts w:ascii="Arial" w:hAnsi="Arial" w:cs="Arial"/>
          <w:b/>
          <w:bCs/>
          <w:sz w:val="20"/>
          <w:szCs w:val="20"/>
        </w:rPr>
        <w:t>Practice Patch</w:t>
      </w:r>
      <w:r w:rsidRPr="00511BD7">
        <w:rPr>
          <w:rFonts w:ascii="Arial" w:hAnsi="Arial" w:cs="Arial"/>
          <w:sz w:val="20"/>
          <w:szCs w:val="20"/>
        </w:rPr>
        <w:t xml:space="preserve">: a weekly transfer </w:t>
      </w:r>
      <w:r w:rsidR="00511BD7" w:rsidRPr="00511BD7">
        <w:rPr>
          <w:rFonts w:ascii="Arial" w:hAnsi="Arial" w:cs="Arial"/>
          <w:sz w:val="20"/>
          <w:szCs w:val="20"/>
        </w:rPr>
        <w:t xml:space="preserve">by pupils </w:t>
      </w:r>
      <w:r w:rsidRPr="00511BD7">
        <w:rPr>
          <w:rFonts w:ascii="Arial" w:hAnsi="Arial" w:cs="Arial"/>
          <w:sz w:val="20"/>
          <w:szCs w:val="20"/>
        </w:rPr>
        <w:t xml:space="preserve">of mastered targets to books, at the end of START. It also measures Automaticity in the writing </w:t>
      </w:r>
      <w:r w:rsidR="00511BD7" w:rsidRPr="00511BD7">
        <w:rPr>
          <w:rFonts w:ascii="Arial" w:hAnsi="Arial" w:cs="Arial"/>
          <w:sz w:val="20"/>
          <w:szCs w:val="20"/>
        </w:rPr>
        <w:t xml:space="preserve">that follows </w:t>
      </w:r>
      <w:r w:rsidRPr="00511BD7">
        <w:rPr>
          <w:rFonts w:ascii="Arial" w:hAnsi="Arial" w:cs="Arial"/>
          <w:sz w:val="20"/>
          <w:szCs w:val="20"/>
        </w:rPr>
        <w:t>(TB 3.23).</w:t>
      </w:r>
    </w:p>
    <w:p w14:paraId="0138827F" w14:textId="7B699FC6" w:rsidR="00BB1949" w:rsidRPr="00511BD7" w:rsidRDefault="006226AB" w:rsidP="0049163C">
      <w:pPr>
        <w:spacing w:after="60"/>
        <w:rPr>
          <w:rFonts w:ascii="Arial" w:hAnsi="Arial" w:cs="Arial"/>
          <w:sz w:val="20"/>
          <w:szCs w:val="20"/>
        </w:rPr>
      </w:pPr>
      <w:r w:rsidRPr="00511BD7">
        <w:rPr>
          <w:rFonts w:ascii="Arial" w:hAnsi="Arial" w:cs="Arial"/>
          <w:b/>
          <w:bCs/>
          <w:sz w:val="20"/>
          <w:szCs w:val="20"/>
        </w:rPr>
        <w:t xml:space="preserve">3 </w:t>
      </w:r>
      <w:r w:rsidR="00BB1949" w:rsidRPr="00511BD7">
        <w:rPr>
          <w:rFonts w:ascii="Arial" w:hAnsi="Arial" w:cs="Arial"/>
          <w:b/>
          <w:bCs/>
          <w:sz w:val="20"/>
          <w:szCs w:val="20"/>
        </w:rPr>
        <w:t>More, better than before</w:t>
      </w:r>
      <w:r w:rsidR="00BB1949" w:rsidRPr="00511BD7">
        <w:rPr>
          <w:rFonts w:ascii="Arial" w:hAnsi="Arial" w:cs="Arial"/>
          <w:sz w:val="20"/>
          <w:szCs w:val="20"/>
        </w:rPr>
        <w:t xml:space="preserve">: a peer-marking activity (TB 6.17). </w:t>
      </w:r>
    </w:p>
    <w:p w14:paraId="6FF2E919"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1.</w:t>
      </w:r>
      <w:r w:rsidRPr="00511BD7">
        <w:rPr>
          <w:rFonts w:ascii="Arial" w:hAnsi="Arial" w:cs="Arial"/>
          <w:sz w:val="20"/>
          <w:szCs w:val="20"/>
        </w:rPr>
        <w:tab/>
        <w:t>Pupils work on own whiteboards and write the target letter/pair/word, by teach of the Trees-down the board.</w:t>
      </w:r>
    </w:p>
    <w:p w14:paraId="54E54F4E"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2.</w:t>
      </w:r>
      <w:r w:rsidRPr="00511BD7">
        <w:rPr>
          <w:rFonts w:ascii="Arial" w:hAnsi="Arial" w:cs="Arial"/>
          <w:sz w:val="20"/>
          <w:szCs w:val="20"/>
        </w:rPr>
        <w:tab/>
        <w:t>They each ‘choose with their eyes’ which they are most proud of, but do not disclose this to their partner.</w:t>
      </w:r>
    </w:p>
    <w:p w14:paraId="7C204603"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3.</w:t>
      </w:r>
      <w:r w:rsidRPr="00511BD7">
        <w:rPr>
          <w:rFonts w:ascii="Arial" w:hAnsi="Arial" w:cs="Arial"/>
          <w:sz w:val="20"/>
          <w:szCs w:val="20"/>
        </w:rPr>
        <w:tab/>
        <w:t>Pupils swap boards and guess/mark with a dot, the letter/pair/word they think their partner chose.</w:t>
      </w:r>
    </w:p>
    <w:p w14:paraId="7D2AE9C1"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lastRenderedPageBreak/>
        <w:t>4.</w:t>
      </w:r>
      <w:r w:rsidRPr="00511BD7">
        <w:rPr>
          <w:rFonts w:ascii="Arial" w:hAnsi="Arial" w:cs="Arial"/>
          <w:sz w:val="20"/>
          <w:szCs w:val="20"/>
        </w:rPr>
        <w:tab/>
        <w:t>Pupils swap boards back and discuss each other’s judgements. (</w:t>
      </w:r>
      <w:proofErr w:type="gramStart"/>
      <w:r w:rsidRPr="00511BD7">
        <w:rPr>
          <w:rFonts w:ascii="Arial" w:hAnsi="Arial" w:cs="Arial"/>
          <w:sz w:val="20"/>
          <w:szCs w:val="20"/>
        </w:rPr>
        <w:t>e.g.</w:t>
      </w:r>
      <w:proofErr w:type="gramEnd"/>
      <w:r w:rsidRPr="00511BD7">
        <w:rPr>
          <w:rFonts w:ascii="Arial" w:hAnsi="Arial" w:cs="Arial"/>
          <w:sz w:val="20"/>
          <w:szCs w:val="20"/>
        </w:rPr>
        <w:t xml:space="preserve"> ‘you didn’t flick’ or ‘it’s not a Brave Monkey letter’ etc.)</w:t>
      </w:r>
    </w:p>
    <w:p w14:paraId="72569D4D"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5.</w:t>
      </w:r>
      <w:r w:rsidRPr="00511BD7">
        <w:rPr>
          <w:rFonts w:ascii="Arial" w:hAnsi="Arial" w:cs="Arial"/>
          <w:sz w:val="20"/>
          <w:szCs w:val="20"/>
        </w:rPr>
        <w:tab/>
        <w:t>They both try ‘3 more, better than before’, on the last three lines of the board, to correct what they learnt from the feedback above.</w:t>
      </w:r>
    </w:p>
    <w:p w14:paraId="7FDD8D7A" w14:textId="77777777" w:rsidR="00BB1949" w:rsidRPr="00511BD7" w:rsidRDefault="00BB1949" w:rsidP="00511BD7">
      <w:pPr>
        <w:spacing w:after="60"/>
        <w:ind w:left="284"/>
        <w:rPr>
          <w:rFonts w:ascii="Arial" w:hAnsi="Arial" w:cs="Arial"/>
          <w:sz w:val="20"/>
          <w:szCs w:val="20"/>
        </w:rPr>
      </w:pPr>
      <w:r w:rsidRPr="00511BD7">
        <w:rPr>
          <w:rFonts w:ascii="Arial" w:hAnsi="Arial" w:cs="Arial"/>
          <w:sz w:val="20"/>
          <w:szCs w:val="20"/>
        </w:rPr>
        <w:t>6.</w:t>
      </w:r>
      <w:r w:rsidRPr="00511BD7">
        <w:rPr>
          <w:rFonts w:ascii="Arial" w:hAnsi="Arial" w:cs="Arial"/>
          <w:sz w:val="20"/>
          <w:szCs w:val="20"/>
        </w:rPr>
        <w:tab/>
        <w:t xml:space="preserve">Pupils share/discuss the improvements each made and ‘take a photo with their eyes’ their best line, before rubbing off boards to play again. </w:t>
      </w:r>
    </w:p>
    <w:p w14:paraId="361532FC" w14:textId="51B5CE4D" w:rsidR="00CF6991" w:rsidRPr="00511BD7" w:rsidRDefault="00BB1949" w:rsidP="000429F8">
      <w:pPr>
        <w:spacing w:after="60"/>
        <w:rPr>
          <w:rFonts w:ascii="Arial" w:hAnsi="Arial" w:cs="Arial"/>
          <w:sz w:val="20"/>
          <w:szCs w:val="20"/>
        </w:rPr>
        <w:sectPr w:rsidR="00CF6991" w:rsidRPr="00511BD7" w:rsidSect="000429F8">
          <w:pgSz w:w="16820" w:h="11900" w:orient="landscape"/>
          <w:pgMar w:top="426" w:right="518" w:bottom="993" w:left="709" w:header="709" w:footer="147" w:gutter="0"/>
          <w:cols w:space="708"/>
          <w:titlePg/>
          <w:docGrid w:linePitch="360"/>
        </w:sectPr>
      </w:pPr>
      <w:r w:rsidRPr="00511BD7">
        <w:rPr>
          <w:rFonts w:ascii="Arial" w:hAnsi="Arial" w:cs="Arial"/>
          <w:b/>
          <w:bCs/>
          <w:sz w:val="20"/>
          <w:szCs w:val="20"/>
        </w:rPr>
        <w:t>Letter Family Challenges</w:t>
      </w:r>
      <w:r w:rsidRPr="00511BD7">
        <w:rPr>
          <w:rFonts w:ascii="Arial" w:hAnsi="Arial" w:cs="Arial"/>
          <w:sz w:val="20"/>
          <w:szCs w:val="20"/>
        </w:rPr>
        <w:t xml:space="preserve">: complete regularly as part of START sessions. Use to work on specific targets (see details for each </w:t>
      </w:r>
      <w:proofErr w:type="gramStart"/>
      <w:r w:rsidRPr="00511BD7">
        <w:rPr>
          <w:rFonts w:ascii="Arial" w:hAnsi="Arial" w:cs="Arial"/>
          <w:sz w:val="20"/>
          <w:szCs w:val="20"/>
        </w:rPr>
        <w:t>e.g.</w:t>
      </w:r>
      <w:proofErr w:type="gramEnd"/>
      <w:r w:rsidRPr="00511BD7">
        <w:rPr>
          <w:rFonts w:ascii="Arial" w:hAnsi="Arial" w:cs="Arial"/>
          <w:sz w:val="20"/>
          <w:szCs w:val="20"/>
        </w:rPr>
        <w:t xml:space="preserve"> Letter starts) and to reinforce the Family Feature within the Letter Families, to gain Flow and </w:t>
      </w:r>
      <w:r w:rsidR="006226AB" w:rsidRPr="00511BD7">
        <w:rPr>
          <w:rFonts w:ascii="Arial" w:hAnsi="Arial" w:cs="Arial"/>
          <w:sz w:val="20"/>
          <w:szCs w:val="20"/>
        </w:rPr>
        <w:t>A</w:t>
      </w:r>
      <w:r w:rsidRPr="00511BD7">
        <w:rPr>
          <w:rFonts w:ascii="Arial" w:hAnsi="Arial" w:cs="Arial"/>
          <w:sz w:val="20"/>
          <w:szCs w:val="20"/>
        </w:rPr>
        <w:t>utomaticity (TB 3.48 and Resources pack).</w:t>
      </w:r>
    </w:p>
    <w:p w14:paraId="55AA7464" w14:textId="3A236741" w:rsidR="0027055A" w:rsidRDefault="00FA0C19" w:rsidP="00AB21D6">
      <w:pPr>
        <w:rPr>
          <w:rFonts w:ascii="Arial" w:hAnsi="Arial" w:cs="Arial"/>
          <w:b/>
          <w:sz w:val="22"/>
          <w:szCs w:val="22"/>
        </w:rPr>
      </w:pPr>
      <w:r>
        <w:rPr>
          <w:rFonts w:ascii="Arial" w:hAnsi="Arial" w:cs="Arial"/>
          <w:b/>
          <w:sz w:val="22"/>
          <w:szCs w:val="22"/>
        </w:rPr>
        <w:lastRenderedPageBreak/>
        <w:t>Appendix 4</w:t>
      </w:r>
    </w:p>
    <w:p w14:paraId="073FFD78" w14:textId="77777777" w:rsidR="0027055A" w:rsidRDefault="0027055A" w:rsidP="00AB21D6">
      <w:pPr>
        <w:rPr>
          <w:rFonts w:ascii="Arial" w:hAnsi="Arial" w:cs="Arial"/>
          <w:sz w:val="22"/>
          <w:szCs w:val="22"/>
        </w:rPr>
      </w:pPr>
    </w:p>
    <w:p w14:paraId="3CEB8F9A" w14:textId="7ACD4FB1" w:rsidR="0087495B" w:rsidRPr="0087495B" w:rsidRDefault="0087495B" w:rsidP="0087495B">
      <w:pPr>
        <w:pStyle w:val="NormalWeb"/>
        <w:spacing w:before="0" w:beforeAutospacing="0" w:after="0" w:afterAutospacing="0"/>
        <w:rPr>
          <w:rFonts w:ascii="Arial" w:hAnsi="Arial" w:cs="Arial"/>
          <w:b/>
        </w:rPr>
      </w:pPr>
      <w:r w:rsidRPr="0087495B">
        <w:rPr>
          <w:rFonts w:ascii="Arial" w:hAnsi="Arial" w:cs="Arial"/>
          <w:b/>
        </w:rPr>
        <w:t>Handwriting requirements – national framework</w:t>
      </w:r>
      <w:r w:rsidR="00333838">
        <w:rPr>
          <w:rFonts w:ascii="Arial" w:hAnsi="Arial" w:cs="Arial"/>
          <w:b/>
        </w:rPr>
        <w:t xml:space="preserve"> - statutory</w:t>
      </w:r>
    </w:p>
    <w:p w14:paraId="33F0EAD3" w14:textId="77777777" w:rsidR="0087495B" w:rsidRPr="0087495B" w:rsidRDefault="0087495B" w:rsidP="0087495B">
      <w:pPr>
        <w:pStyle w:val="NormalWeb"/>
        <w:spacing w:before="0" w:beforeAutospacing="0" w:after="0" w:afterAutospacing="0"/>
        <w:rPr>
          <w:rFonts w:ascii="Arial" w:hAnsi="Arial" w:cs="Arial"/>
        </w:rPr>
      </w:pPr>
    </w:p>
    <w:p w14:paraId="7C3C6D09" w14:textId="77777777" w:rsidR="00333838" w:rsidRPr="0077524A" w:rsidRDefault="00333838" w:rsidP="00333838">
      <w:pPr>
        <w:rPr>
          <w:rFonts w:ascii="Arial" w:hAnsi="Arial" w:cs="Arial"/>
          <w:sz w:val="22"/>
          <w:szCs w:val="22"/>
        </w:rPr>
      </w:pPr>
      <w:r w:rsidRPr="0077524A">
        <w:rPr>
          <w:rFonts w:ascii="Arial" w:hAnsi="Arial" w:cs="Arial"/>
          <w:sz w:val="22"/>
          <w:szCs w:val="22"/>
        </w:rPr>
        <w:t xml:space="preserve">This page and the following one set out the National curriculum handwriting requirements for early years, Key Stage </w:t>
      </w:r>
      <w:proofErr w:type="gramStart"/>
      <w:r w:rsidRPr="0077524A">
        <w:rPr>
          <w:rFonts w:ascii="Arial" w:hAnsi="Arial" w:cs="Arial"/>
          <w:sz w:val="22"/>
          <w:szCs w:val="22"/>
        </w:rPr>
        <w:t>1</w:t>
      </w:r>
      <w:proofErr w:type="gramEnd"/>
      <w:r w:rsidRPr="0077524A">
        <w:rPr>
          <w:rFonts w:ascii="Arial" w:hAnsi="Arial" w:cs="Arial"/>
          <w:sz w:val="22"/>
          <w:szCs w:val="22"/>
        </w:rPr>
        <w:t xml:space="preserve"> and Key Stage 2.</w:t>
      </w:r>
    </w:p>
    <w:p w14:paraId="352FDA1F" w14:textId="77777777" w:rsidR="00333838" w:rsidRPr="0077524A" w:rsidRDefault="00333838" w:rsidP="00333838">
      <w:pPr>
        <w:rPr>
          <w:rFonts w:ascii="Arial" w:hAnsi="Arial" w:cs="Arial"/>
          <w:sz w:val="22"/>
          <w:szCs w:val="22"/>
        </w:rPr>
      </w:pPr>
      <w:r w:rsidRPr="0077524A">
        <w:rPr>
          <w:rFonts w:ascii="Arial" w:hAnsi="Arial" w:cs="Arial"/>
          <w:sz w:val="22"/>
          <w:szCs w:val="22"/>
        </w:rPr>
        <w:t>References:</w:t>
      </w:r>
    </w:p>
    <w:p w14:paraId="07CFA7D0"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 xml:space="preserve">Statutory framework for the early </w:t>
      </w:r>
      <w:proofErr w:type="gramStart"/>
      <w:r w:rsidRPr="0077524A">
        <w:rPr>
          <w:rFonts w:ascii="Arial" w:hAnsi="Arial" w:cs="Arial"/>
          <w:sz w:val="22"/>
          <w:szCs w:val="22"/>
        </w:rPr>
        <w:t>years</w:t>
      </w:r>
      <w:proofErr w:type="gramEnd"/>
      <w:r w:rsidRPr="0077524A">
        <w:rPr>
          <w:rFonts w:ascii="Arial" w:hAnsi="Arial" w:cs="Arial"/>
          <w:sz w:val="22"/>
          <w:szCs w:val="22"/>
        </w:rPr>
        <w:t xml:space="preserve"> foundation stage (2021)</w:t>
      </w:r>
    </w:p>
    <w:p w14:paraId="44659427"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Early years foundation stage profile handbook (2022)</w:t>
      </w:r>
    </w:p>
    <w:p w14:paraId="07F181D9"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National curriculum</w:t>
      </w:r>
      <w:r>
        <w:rPr>
          <w:rFonts w:ascii="Arial" w:hAnsi="Arial" w:cs="Arial"/>
          <w:sz w:val="22"/>
          <w:szCs w:val="22"/>
        </w:rPr>
        <w:t xml:space="preserve"> </w:t>
      </w:r>
      <w:r w:rsidRPr="0077524A">
        <w:rPr>
          <w:rFonts w:ascii="Arial" w:hAnsi="Arial" w:cs="Arial"/>
          <w:sz w:val="22"/>
          <w:szCs w:val="22"/>
        </w:rPr>
        <w:t>- Framework documents (2014) and primary curriculum (2015)</w:t>
      </w:r>
    </w:p>
    <w:p w14:paraId="570F27F7" w14:textId="77777777" w:rsidR="00333838" w:rsidRPr="0077524A" w:rsidRDefault="00333838" w:rsidP="00333838">
      <w:pPr>
        <w:ind w:left="709"/>
        <w:rPr>
          <w:rFonts w:ascii="Arial" w:hAnsi="Arial" w:cs="Arial"/>
          <w:sz w:val="22"/>
          <w:szCs w:val="22"/>
        </w:rPr>
      </w:pPr>
      <w:r w:rsidRPr="0077524A">
        <w:rPr>
          <w:rFonts w:ascii="Arial" w:hAnsi="Arial" w:cs="Arial"/>
          <w:sz w:val="22"/>
          <w:szCs w:val="22"/>
        </w:rPr>
        <w:t>National curriculum assessments</w:t>
      </w:r>
      <w:r>
        <w:rPr>
          <w:rFonts w:ascii="Arial" w:hAnsi="Arial" w:cs="Arial"/>
          <w:sz w:val="22"/>
          <w:szCs w:val="22"/>
        </w:rPr>
        <w:t xml:space="preserve"> </w:t>
      </w:r>
      <w:r w:rsidRPr="0077524A">
        <w:rPr>
          <w:rFonts w:ascii="Arial" w:hAnsi="Arial" w:cs="Arial"/>
          <w:sz w:val="22"/>
          <w:szCs w:val="22"/>
        </w:rPr>
        <w:t>- Key stage 1 &amp; 2:</w:t>
      </w:r>
      <w:r>
        <w:rPr>
          <w:rFonts w:ascii="Arial" w:hAnsi="Arial" w:cs="Arial"/>
          <w:sz w:val="22"/>
          <w:szCs w:val="22"/>
        </w:rPr>
        <w:t xml:space="preserve"> </w:t>
      </w:r>
      <w:r w:rsidRPr="0077524A">
        <w:rPr>
          <w:rFonts w:ascii="Arial" w:hAnsi="Arial" w:cs="Arial"/>
          <w:sz w:val="22"/>
          <w:szCs w:val="22"/>
        </w:rPr>
        <w:t>Teacher assessment frameworks at the end of KS1 &amp; KS2</w:t>
      </w:r>
      <w:r>
        <w:rPr>
          <w:rFonts w:ascii="Arial" w:hAnsi="Arial" w:cs="Arial"/>
          <w:sz w:val="22"/>
          <w:szCs w:val="22"/>
        </w:rPr>
        <w:t xml:space="preserve"> (2018/19 onwards)</w:t>
      </w:r>
    </w:p>
    <w:p w14:paraId="7B7D092A" w14:textId="77777777" w:rsidR="00333838" w:rsidRPr="0077524A" w:rsidRDefault="00333838" w:rsidP="00333838">
      <w:pPr>
        <w:rPr>
          <w:rFonts w:ascii="Arial" w:hAnsi="Arial" w:cs="Arial"/>
          <w:sz w:val="22"/>
          <w:szCs w:val="22"/>
        </w:rPr>
      </w:pPr>
    </w:p>
    <w:p w14:paraId="06D599AE" w14:textId="77777777" w:rsidR="00333838" w:rsidRPr="0077524A" w:rsidRDefault="00333838" w:rsidP="00333838">
      <w:pPr>
        <w:rPr>
          <w:rFonts w:ascii="Arial" w:hAnsi="Arial" w:cs="Arial"/>
          <w:sz w:val="22"/>
          <w:szCs w:val="22"/>
        </w:rPr>
      </w:pPr>
      <w:r w:rsidRPr="0077524A">
        <w:rPr>
          <w:rFonts w:ascii="Arial" w:hAnsi="Arial" w:cs="Arial"/>
          <w:b/>
          <w:bCs/>
          <w:sz w:val="22"/>
          <w:szCs w:val="22"/>
        </w:rPr>
        <w:t>The National framework document</w:t>
      </w:r>
      <w:r w:rsidRPr="0077524A">
        <w:rPr>
          <w:rFonts w:ascii="Arial" w:hAnsi="Arial" w:cs="Arial"/>
          <w:sz w:val="22"/>
          <w:szCs w:val="22"/>
        </w:rPr>
        <w:t xml:space="preserve"> </w:t>
      </w:r>
      <w:r w:rsidRPr="0077524A">
        <w:rPr>
          <w:rFonts w:ascii="Arial" w:hAnsi="Arial" w:cs="Arial"/>
          <w:b/>
          <w:bCs/>
          <w:sz w:val="22"/>
          <w:szCs w:val="22"/>
        </w:rPr>
        <w:t xml:space="preserve">for Key stage </w:t>
      </w:r>
      <w:r>
        <w:rPr>
          <w:rFonts w:ascii="Arial" w:hAnsi="Arial" w:cs="Arial"/>
          <w:b/>
          <w:bCs/>
          <w:sz w:val="22"/>
          <w:szCs w:val="22"/>
        </w:rPr>
        <w:t>1</w:t>
      </w:r>
      <w:r w:rsidRPr="0077524A">
        <w:rPr>
          <w:rFonts w:ascii="Arial" w:hAnsi="Arial" w:cs="Arial"/>
          <w:b/>
          <w:bCs/>
          <w:sz w:val="22"/>
          <w:szCs w:val="22"/>
        </w:rPr>
        <w:t xml:space="preserve"> and Key stage 2</w:t>
      </w:r>
      <w:r w:rsidRPr="0077524A">
        <w:rPr>
          <w:rFonts w:ascii="Arial" w:hAnsi="Arial" w:cs="Arial"/>
          <w:sz w:val="22"/>
          <w:szCs w:val="22"/>
        </w:rPr>
        <w:t xml:space="preserve"> makes the following statements about the outcomes that must be achieved by teachers:</w:t>
      </w:r>
    </w:p>
    <w:p w14:paraId="4B7560C8"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 xml:space="preserve">Ensuring all pupils write clearly, </w:t>
      </w:r>
      <w:proofErr w:type="gramStart"/>
      <w:r w:rsidRPr="0077524A">
        <w:rPr>
          <w:rFonts w:ascii="Arial" w:hAnsi="Arial" w:cs="Arial"/>
          <w:sz w:val="22"/>
          <w:szCs w:val="22"/>
        </w:rPr>
        <w:t>accurately</w:t>
      </w:r>
      <w:proofErr w:type="gramEnd"/>
      <w:r w:rsidRPr="0077524A">
        <w:rPr>
          <w:rFonts w:ascii="Arial" w:hAnsi="Arial" w:cs="Arial"/>
          <w:sz w:val="22"/>
          <w:szCs w:val="22"/>
        </w:rPr>
        <w:t xml:space="preserve"> and coherently, adapting their language and style in and for a range of contexts, purposes and audiences</w:t>
      </w:r>
      <w:r>
        <w:rPr>
          <w:rFonts w:ascii="Arial" w:hAnsi="Arial" w:cs="Arial"/>
          <w:sz w:val="22"/>
          <w:szCs w:val="22"/>
        </w:rPr>
        <w:t xml:space="preserve"> (English: Aims p13)</w:t>
      </w:r>
    </w:p>
    <w:p w14:paraId="710EB7D0"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It is essential that teaching develops pupils</w:t>
      </w:r>
      <w:r>
        <w:rPr>
          <w:rFonts w:ascii="Arial" w:hAnsi="Arial" w:cs="Arial"/>
          <w:sz w:val="22"/>
          <w:szCs w:val="22"/>
        </w:rPr>
        <w:t>’</w:t>
      </w:r>
      <w:r w:rsidRPr="0077524A">
        <w:rPr>
          <w:rFonts w:ascii="Arial" w:hAnsi="Arial" w:cs="Arial"/>
          <w:sz w:val="22"/>
          <w:szCs w:val="22"/>
        </w:rPr>
        <w:t xml:space="preserve"> competence in transcription (spelling and handwriting) and composition. (</w:t>
      </w:r>
      <w:r>
        <w:rPr>
          <w:rFonts w:ascii="Arial" w:hAnsi="Arial" w:cs="Arial"/>
          <w:sz w:val="22"/>
          <w:szCs w:val="22"/>
        </w:rPr>
        <w:t xml:space="preserve">English: </w:t>
      </w:r>
      <w:r w:rsidRPr="0077524A">
        <w:rPr>
          <w:rFonts w:ascii="Arial" w:hAnsi="Arial" w:cs="Arial"/>
          <w:sz w:val="22"/>
          <w:szCs w:val="22"/>
        </w:rPr>
        <w:t>Writing p1</w:t>
      </w:r>
      <w:r>
        <w:rPr>
          <w:rFonts w:ascii="Arial" w:hAnsi="Arial" w:cs="Arial"/>
          <w:sz w:val="22"/>
          <w:szCs w:val="22"/>
        </w:rPr>
        <w:t>5</w:t>
      </w:r>
      <w:r w:rsidRPr="0077524A">
        <w:rPr>
          <w:rFonts w:ascii="Arial" w:hAnsi="Arial" w:cs="Arial"/>
          <w:sz w:val="22"/>
          <w:szCs w:val="22"/>
        </w:rPr>
        <w:t>)</w:t>
      </w:r>
    </w:p>
    <w:p w14:paraId="5CAE9AA0"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P</w:t>
      </w:r>
      <w:r w:rsidRPr="00962ACA">
        <w:rPr>
          <w:rFonts w:ascii="Arial" w:hAnsi="Arial" w:cs="Arial"/>
          <w:sz w:val="22"/>
          <w:szCs w:val="22"/>
        </w:rPr>
        <w:t xml:space="preserve">upils, therefore, who do not learn to speak, </w:t>
      </w:r>
      <w:proofErr w:type="gramStart"/>
      <w:r w:rsidRPr="00962ACA">
        <w:rPr>
          <w:rFonts w:ascii="Arial" w:hAnsi="Arial" w:cs="Arial"/>
          <w:sz w:val="22"/>
          <w:szCs w:val="22"/>
        </w:rPr>
        <w:t>read</w:t>
      </w:r>
      <w:proofErr w:type="gramEnd"/>
      <w:r w:rsidRPr="00962ACA">
        <w:rPr>
          <w:rFonts w:ascii="Arial" w:hAnsi="Arial" w:cs="Arial"/>
          <w:sz w:val="22"/>
          <w:szCs w:val="22"/>
        </w:rPr>
        <w:t xml:space="preserve"> and write fluently and confidently are effectively disenfranchised</w:t>
      </w:r>
      <w:r w:rsidRPr="0077524A">
        <w:rPr>
          <w:rFonts w:ascii="Arial" w:hAnsi="Arial" w:cs="Arial"/>
          <w:sz w:val="22"/>
          <w:szCs w:val="22"/>
        </w:rPr>
        <w:t>. (</w:t>
      </w:r>
      <w:r>
        <w:rPr>
          <w:rFonts w:ascii="Arial" w:hAnsi="Arial" w:cs="Arial"/>
          <w:sz w:val="22"/>
          <w:szCs w:val="22"/>
        </w:rPr>
        <w:t xml:space="preserve">English: </w:t>
      </w:r>
      <w:r w:rsidRPr="0077524A">
        <w:rPr>
          <w:rFonts w:ascii="Arial" w:hAnsi="Arial" w:cs="Arial"/>
          <w:sz w:val="22"/>
          <w:szCs w:val="22"/>
        </w:rPr>
        <w:t>Purpose of study p1</w:t>
      </w:r>
      <w:r>
        <w:rPr>
          <w:rFonts w:ascii="Arial" w:hAnsi="Arial" w:cs="Arial"/>
          <w:sz w:val="22"/>
          <w:szCs w:val="22"/>
        </w:rPr>
        <w:t>3</w:t>
      </w:r>
      <w:r w:rsidRPr="0077524A">
        <w:rPr>
          <w:rFonts w:ascii="Arial" w:hAnsi="Arial" w:cs="Arial"/>
          <w:sz w:val="22"/>
          <w:szCs w:val="22"/>
        </w:rPr>
        <w:t>)</w:t>
      </w:r>
    </w:p>
    <w:p w14:paraId="316ED3E7"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Pupils should develop the stamina and skills to write at length, with accurate spelling and punctuation. (Language and Literacy</w:t>
      </w:r>
      <w:r>
        <w:rPr>
          <w:rFonts w:ascii="Arial" w:hAnsi="Arial" w:cs="Arial"/>
          <w:sz w:val="22"/>
          <w:szCs w:val="22"/>
        </w:rPr>
        <w:t>: 6.3</w:t>
      </w:r>
      <w:r w:rsidRPr="0077524A">
        <w:rPr>
          <w:rFonts w:ascii="Arial" w:hAnsi="Arial" w:cs="Arial"/>
          <w:sz w:val="22"/>
          <w:szCs w:val="22"/>
        </w:rPr>
        <w:t xml:space="preserve"> Reading and Writing p1</w:t>
      </w:r>
      <w:r>
        <w:rPr>
          <w:rFonts w:ascii="Arial" w:hAnsi="Arial" w:cs="Arial"/>
          <w:sz w:val="22"/>
          <w:szCs w:val="22"/>
        </w:rPr>
        <w:t>0</w:t>
      </w:r>
      <w:r w:rsidRPr="0077524A">
        <w:rPr>
          <w:rFonts w:ascii="Arial" w:hAnsi="Arial" w:cs="Arial"/>
          <w:sz w:val="22"/>
          <w:szCs w:val="22"/>
        </w:rPr>
        <w:t>)</w:t>
      </w:r>
    </w:p>
    <w:p w14:paraId="03C40E5A" w14:textId="77777777" w:rsidR="00333838" w:rsidRPr="0077524A" w:rsidRDefault="00333838" w:rsidP="00333838">
      <w:pPr>
        <w:pStyle w:val="ListParagraph"/>
        <w:numPr>
          <w:ilvl w:val="0"/>
          <w:numId w:val="44"/>
        </w:numPr>
        <w:rPr>
          <w:rFonts w:ascii="Arial" w:hAnsi="Arial" w:cs="Arial"/>
          <w:sz w:val="22"/>
          <w:szCs w:val="22"/>
        </w:rPr>
      </w:pPr>
      <w:r w:rsidRPr="0077524A">
        <w:rPr>
          <w:rFonts w:ascii="Arial" w:hAnsi="Arial" w:cs="Arial"/>
          <w:sz w:val="22"/>
          <w:szCs w:val="22"/>
        </w:rPr>
        <w:t>Writing also depends on fluent, legible and, eventually, speedy handwriting. (</w:t>
      </w:r>
      <w:r>
        <w:rPr>
          <w:rFonts w:ascii="Arial" w:hAnsi="Arial" w:cs="Arial"/>
          <w:sz w:val="22"/>
          <w:szCs w:val="22"/>
        </w:rPr>
        <w:t xml:space="preserve">English: Writing </w:t>
      </w:r>
      <w:r w:rsidRPr="0077524A">
        <w:rPr>
          <w:rFonts w:ascii="Arial" w:hAnsi="Arial" w:cs="Arial"/>
          <w:sz w:val="22"/>
          <w:szCs w:val="22"/>
        </w:rPr>
        <w:t>p1</w:t>
      </w:r>
      <w:r>
        <w:rPr>
          <w:rFonts w:ascii="Arial" w:hAnsi="Arial" w:cs="Arial"/>
          <w:sz w:val="22"/>
          <w:szCs w:val="22"/>
        </w:rPr>
        <w:t>5)</w:t>
      </w:r>
    </w:p>
    <w:p w14:paraId="13674679" w14:textId="77777777" w:rsidR="00333838" w:rsidRPr="0077524A" w:rsidRDefault="00333838" w:rsidP="00333838">
      <w:pPr>
        <w:pStyle w:val="ListParagraph"/>
        <w:rPr>
          <w:rFonts w:ascii="Arial" w:hAnsi="Arial" w:cs="Arial"/>
          <w:sz w:val="22"/>
          <w:szCs w:val="22"/>
        </w:rPr>
      </w:pPr>
    </w:p>
    <w:p w14:paraId="7C075723" w14:textId="77777777" w:rsidR="00333838" w:rsidRPr="0077524A" w:rsidRDefault="00333838" w:rsidP="00333838">
      <w:pPr>
        <w:rPr>
          <w:rFonts w:ascii="Arial" w:hAnsi="Arial" w:cs="Arial"/>
          <w:sz w:val="22"/>
          <w:szCs w:val="22"/>
        </w:rPr>
      </w:pPr>
      <w:r w:rsidRPr="0077524A">
        <w:rPr>
          <w:rFonts w:ascii="Arial" w:hAnsi="Arial" w:cs="Arial"/>
          <w:b/>
          <w:bCs/>
          <w:sz w:val="22"/>
          <w:szCs w:val="22"/>
        </w:rPr>
        <w:t>The</w:t>
      </w:r>
      <w:r w:rsidRPr="0077524A">
        <w:rPr>
          <w:rFonts w:ascii="Arial" w:hAnsi="Arial" w:cs="Arial"/>
          <w:sz w:val="22"/>
          <w:szCs w:val="22"/>
        </w:rPr>
        <w:t xml:space="preserve"> </w:t>
      </w:r>
      <w:r w:rsidRPr="0077524A">
        <w:rPr>
          <w:rFonts w:ascii="Arial" w:hAnsi="Arial" w:cs="Arial"/>
          <w:b/>
          <w:bCs/>
          <w:sz w:val="22"/>
          <w:szCs w:val="22"/>
        </w:rPr>
        <w:t xml:space="preserve">Statutory framework for </w:t>
      </w:r>
      <w:r>
        <w:rPr>
          <w:rFonts w:ascii="Arial" w:hAnsi="Arial" w:cs="Arial"/>
          <w:b/>
          <w:bCs/>
          <w:sz w:val="22"/>
          <w:szCs w:val="22"/>
        </w:rPr>
        <w:t>EYFS</w:t>
      </w:r>
      <w:r w:rsidRPr="0077524A">
        <w:rPr>
          <w:rFonts w:ascii="Arial" w:hAnsi="Arial" w:cs="Arial"/>
          <w:sz w:val="22"/>
          <w:szCs w:val="22"/>
        </w:rPr>
        <w:t xml:space="preserve"> specifies learning and development requirements.</w:t>
      </w:r>
    </w:p>
    <w:p w14:paraId="40A6C8FC" w14:textId="77777777" w:rsidR="00333838" w:rsidRPr="0077524A" w:rsidRDefault="00333838" w:rsidP="00333838">
      <w:pPr>
        <w:rPr>
          <w:rFonts w:ascii="Arial" w:hAnsi="Arial" w:cs="Arial"/>
          <w:sz w:val="22"/>
          <w:szCs w:val="22"/>
        </w:rPr>
      </w:pPr>
      <w:r w:rsidRPr="0077524A">
        <w:rPr>
          <w:rFonts w:ascii="Arial" w:hAnsi="Arial" w:cs="Arial"/>
          <w:sz w:val="22"/>
          <w:szCs w:val="22"/>
        </w:rPr>
        <w:t>The areas of learning relevant to handwriting, together with the early learning goals children should reach at the end of the academic year in which they are 5, are in the table below.</w:t>
      </w:r>
    </w:p>
    <w:p w14:paraId="59793B58" w14:textId="77777777" w:rsidR="00333838" w:rsidRPr="0077524A" w:rsidRDefault="00333838" w:rsidP="00333838">
      <w:pPr>
        <w:rPr>
          <w:rFonts w:ascii="Arial" w:hAnsi="Arial" w:cs="Arial"/>
          <w:sz w:val="22"/>
          <w:szCs w:val="22"/>
        </w:rPr>
      </w:pPr>
    </w:p>
    <w:tbl>
      <w:tblPr>
        <w:tblStyle w:val="TableGrid"/>
        <w:tblW w:w="9493" w:type="dxa"/>
        <w:tblLook w:val="04A0" w:firstRow="1" w:lastRow="0" w:firstColumn="1" w:lastColumn="0" w:noHBand="0" w:noVBand="1"/>
      </w:tblPr>
      <w:tblGrid>
        <w:gridCol w:w="4815"/>
        <w:gridCol w:w="4678"/>
      </w:tblGrid>
      <w:tr w:rsidR="00333838" w:rsidRPr="0077524A" w14:paraId="1947B142" w14:textId="77777777" w:rsidTr="002902F1">
        <w:tc>
          <w:tcPr>
            <w:tcW w:w="9493" w:type="dxa"/>
            <w:gridSpan w:val="2"/>
          </w:tcPr>
          <w:p w14:paraId="1AE689F8" w14:textId="77777777" w:rsidR="00333838" w:rsidRPr="0077524A" w:rsidRDefault="00333838" w:rsidP="002902F1">
            <w:pPr>
              <w:jc w:val="center"/>
              <w:rPr>
                <w:b/>
                <w:bCs/>
                <w:sz w:val="22"/>
                <w:szCs w:val="22"/>
              </w:rPr>
            </w:pPr>
            <w:r w:rsidRPr="0077524A">
              <w:rPr>
                <w:b/>
                <w:bCs/>
                <w:sz w:val="22"/>
                <w:szCs w:val="22"/>
              </w:rPr>
              <w:t xml:space="preserve">Early Years Foundation Stage: Statutory Framework </w:t>
            </w:r>
          </w:p>
        </w:tc>
      </w:tr>
      <w:tr w:rsidR="00333838" w:rsidRPr="0077524A" w14:paraId="2858E045" w14:textId="77777777" w:rsidTr="002902F1">
        <w:trPr>
          <w:trHeight w:val="79"/>
        </w:trPr>
        <w:tc>
          <w:tcPr>
            <w:tcW w:w="4815" w:type="dxa"/>
          </w:tcPr>
          <w:p w14:paraId="6E67F35C" w14:textId="77777777" w:rsidR="00333838" w:rsidRPr="0077524A" w:rsidRDefault="00333838" w:rsidP="002902F1">
            <w:pPr>
              <w:spacing w:before="60" w:after="60"/>
              <w:ind w:left="1014" w:right="1026"/>
              <w:jc w:val="center"/>
              <w:rPr>
                <w:sz w:val="22"/>
                <w:szCs w:val="22"/>
              </w:rPr>
            </w:pPr>
            <w:r w:rsidRPr="0077524A">
              <w:rPr>
                <w:sz w:val="22"/>
                <w:szCs w:val="22"/>
              </w:rPr>
              <w:t>Activities and experiences in areas of learning</w:t>
            </w:r>
          </w:p>
        </w:tc>
        <w:tc>
          <w:tcPr>
            <w:tcW w:w="4678" w:type="dxa"/>
          </w:tcPr>
          <w:p w14:paraId="24F00E14" w14:textId="77777777" w:rsidR="00333838" w:rsidRPr="0077524A" w:rsidRDefault="00333838" w:rsidP="002902F1">
            <w:pPr>
              <w:spacing w:before="60" w:after="60"/>
              <w:ind w:left="325" w:right="319"/>
              <w:jc w:val="center"/>
              <w:rPr>
                <w:sz w:val="22"/>
                <w:szCs w:val="22"/>
              </w:rPr>
            </w:pPr>
            <w:r w:rsidRPr="0077524A">
              <w:rPr>
                <w:sz w:val="22"/>
                <w:szCs w:val="22"/>
              </w:rPr>
              <w:t>Early Learning Goals (ELGs) ‘Expected’ level of development</w:t>
            </w:r>
          </w:p>
        </w:tc>
      </w:tr>
      <w:tr w:rsidR="00333838" w:rsidRPr="0077524A" w14:paraId="08C59BCC" w14:textId="77777777" w:rsidTr="002902F1">
        <w:tc>
          <w:tcPr>
            <w:tcW w:w="4815" w:type="dxa"/>
          </w:tcPr>
          <w:p w14:paraId="74A08A16" w14:textId="77777777" w:rsidR="00333838" w:rsidRPr="00AB5447" w:rsidRDefault="00333838" w:rsidP="002902F1">
            <w:pPr>
              <w:rPr>
                <w:color w:val="000000" w:themeColor="text1"/>
                <w:sz w:val="22"/>
                <w:szCs w:val="22"/>
              </w:rPr>
            </w:pPr>
            <w:r w:rsidRPr="00AB5447">
              <w:rPr>
                <w:color w:val="000000" w:themeColor="text1"/>
                <w:sz w:val="22"/>
                <w:szCs w:val="22"/>
              </w:rPr>
              <w:t xml:space="preserve">Prime area: Physical development </w:t>
            </w:r>
          </w:p>
          <w:p w14:paraId="4DDE51B9"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 xml:space="preserve">gross and fine motor experiences to develop strength, </w:t>
            </w:r>
            <w:proofErr w:type="gramStart"/>
            <w:r w:rsidRPr="00AB5447">
              <w:rPr>
                <w:color w:val="000000" w:themeColor="text1"/>
                <w:sz w:val="22"/>
                <w:szCs w:val="22"/>
              </w:rPr>
              <w:t>coordination</w:t>
            </w:r>
            <w:proofErr w:type="gramEnd"/>
            <w:r w:rsidRPr="00AB5447">
              <w:rPr>
                <w:color w:val="000000" w:themeColor="text1"/>
                <w:sz w:val="22"/>
                <w:szCs w:val="22"/>
              </w:rPr>
              <w:t xml:space="preserve"> and positional awareness through tummy time crawling and play movement.</w:t>
            </w:r>
          </w:p>
          <w:p w14:paraId="64F1F70D"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 xml:space="preserve">adults can support children to develop core strength, stability, balance, spatial awareness, </w:t>
            </w:r>
            <w:proofErr w:type="gramStart"/>
            <w:r w:rsidRPr="00AB5447">
              <w:rPr>
                <w:color w:val="000000" w:themeColor="text1"/>
                <w:sz w:val="22"/>
                <w:szCs w:val="22"/>
              </w:rPr>
              <w:t>coordination</w:t>
            </w:r>
            <w:proofErr w:type="gramEnd"/>
            <w:r w:rsidRPr="00AB5447">
              <w:rPr>
                <w:color w:val="000000" w:themeColor="text1"/>
                <w:sz w:val="22"/>
                <w:szCs w:val="22"/>
              </w:rPr>
              <w:t xml:space="preserve"> and agility.</w:t>
            </w:r>
          </w:p>
          <w:p w14:paraId="319FAD8D" w14:textId="77777777" w:rsidR="00333838" w:rsidRPr="00AB5447" w:rsidRDefault="00333838" w:rsidP="00EE430F">
            <w:pPr>
              <w:pStyle w:val="ListParagraph"/>
              <w:numPr>
                <w:ilvl w:val="0"/>
                <w:numId w:val="45"/>
              </w:numPr>
              <w:jc w:val="left"/>
              <w:rPr>
                <w:color w:val="000000" w:themeColor="text1"/>
                <w:sz w:val="22"/>
                <w:szCs w:val="22"/>
              </w:rPr>
            </w:pPr>
            <w:r w:rsidRPr="00AB5447">
              <w:rPr>
                <w:color w:val="000000" w:themeColor="text1"/>
                <w:sz w:val="22"/>
                <w:szCs w:val="22"/>
              </w:rPr>
              <w:t>fine motor control and precision helps with hand eye coordination, which is later linked to early literacy.</w:t>
            </w:r>
          </w:p>
          <w:p w14:paraId="55D1CF6A" w14:textId="77777777" w:rsidR="00333838" w:rsidRPr="00AB5447" w:rsidRDefault="00333838" w:rsidP="002902F1">
            <w:pPr>
              <w:rPr>
                <w:b/>
                <w:bCs/>
                <w:color w:val="000000" w:themeColor="text1"/>
                <w:sz w:val="22"/>
                <w:szCs w:val="22"/>
              </w:rPr>
            </w:pPr>
          </w:p>
          <w:p w14:paraId="6D0F0380" w14:textId="77777777" w:rsidR="00333838" w:rsidRPr="00AB5447" w:rsidRDefault="00333838" w:rsidP="002902F1">
            <w:pPr>
              <w:rPr>
                <w:b/>
                <w:bCs/>
                <w:color w:val="000000" w:themeColor="text1"/>
                <w:sz w:val="22"/>
                <w:szCs w:val="22"/>
              </w:rPr>
            </w:pPr>
          </w:p>
          <w:p w14:paraId="74063836" w14:textId="77777777" w:rsidR="00333838" w:rsidRPr="00AB5447" w:rsidRDefault="00333838" w:rsidP="002902F1">
            <w:pPr>
              <w:rPr>
                <w:color w:val="000000" w:themeColor="text1"/>
                <w:sz w:val="22"/>
                <w:szCs w:val="22"/>
              </w:rPr>
            </w:pPr>
            <w:r w:rsidRPr="00AB5447">
              <w:rPr>
                <w:color w:val="000000" w:themeColor="text1"/>
                <w:sz w:val="22"/>
                <w:szCs w:val="22"/>
              </w:rPr>
              <w:t>Specific area: Literacy</w:t>
            </w:r>
          </w:p>
          <w:p w14:paraId="2DA7736B" w14:textId="77777777" w:rsidR="00333838" w:rsidRPr="00AB5447" w:rsidRDefault="00333838" w:rsidP="00EE430F">
            <w:pPr>
              <w:pStyle w:val="ListParagraph"/>
              <w:numPr>
                <w:ilvl w:val="0"/>
                <w:numId w:val="46"/>
              </w:numPr>
              <w:jc w:val="left"/>
              <w:rPr>
                <w:color w:val="000000" w:themeColor="text1"/>
                <w:sz w:val="22"/>
                <w:szCs w:val="22"/>
              </w:rPr>
            </w:pPr>
            <w:r w:rsidRPr="00AB5447">
              <w:rPr>
                <w:color w:val="000000" w:themeColor="text1"/>
                <w:sz w:val="22"/>
                <w:szCs w:val="22"/>
              </w:rPr>
              <w:t>writing involves transcription (spelling and handwriting).</w:t>
            </w:r>
          </w:p>
          <w:p w14:paraId="0C0396D5" w14:textId="77777777" w:rsidR="00333838" w:rsidRPr="0077524A" w:rsidRDefault="00333838" w:rsidP="002902F1">
            <w:pPr>
              <w:pStyle w:val="ListParagraph"/>
              <w:rPr>
                <w:b/>
                <w:bCs/>
                <w:sz w:val="22"/>
                <w:szCs w:val="22"/>
              </w:rPr>
            </w:pPr>
          </w:p>
        </w:tc>
        <w:tc>
          <w:tcPr>
            <w:tcW w:w="4678" w:type="dxa"/>
          </w:tcPr>
          <w:p w14:paraId="00BE1D62" w14:textId="77777777" w:rsidR="00333838" w:rsidRPr="00AB5447" w:rsidRDefault="00333838" w:rsidP="002902F1">
            <w:pPr>
              <w:rPr>
                <w:color w:val="000000" w:themeColor="text1"/>
                <w:sz w:val="22"/>
                <w:szCs w:val="22"/>
              </w:rPr>
            </w:pPr>
            <w:r>
              <w:rPr>
                <w:color w:val="000000" w:themeColor="text1"/>
                <w:sz w:val="22"/>
                <w:szCs w:val="22"/>
              </w:rPr>
              <w:t>ELG</w:t>
            </w:r>
          </w:p>
          <w:p w14:paraId="1879EE54"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Gross motor skills</w:t>
            </w:r>
          </w:p>
          <w:p w14:paraId="18B8C910" w14:textId="77777777" w:rsidR="00333838" w:rsidRPr="00AB5447" w:rsidRDefault="00333838" w:rsidP="00EE430F">
            <w:pPr>
              <w:pStyle w:val="ListParagraph"/>
              <w:ind w:left="892"/>
              <w:jc w:val="left"/>
              <w:rPr>
                <w:color w:val="000000" w:themeColor="text1"/>
                <w:sz w:val="22"/>
                <w:szCs w:val="22"/>
              </w:rPr>
            </w:pPr>
            <w:r w:rsidRPr="00AB5447">
              <w:rPr>
                <w:color w:val="000000" w:themeColor="text1"/>
                <w:sz w:val="22"/>
                <w:szCs w:val="22"/>
              </w:rPr>
              <w:t xml:space="preserve">Demonstrate strength, balance and co-ordination when </w:t>
            </w:r>
            <w:proofErr w:type="gramStart"/>
            <w:r w:rsidRPr="00AB5447">
              <w:rPr>
                <w:color w:val="000000" w:themeColor="text1"/>
                <w:sz w:val="22"/>
                <w:szCs w:val="22"/>
              </w:rPr>
              <w:t>playing</w:t>
            </w:r>
            <w:proofErr w:type="gramEnd"/>
          </w:p>
          <w:p w14:paraId="040620CD" w14:textId="77777777" w:rsidR="00333838" w:rsidRPr="00AB5447" w:rsidRDefault="00333838" w:rsidP="002902F1">
            <w:pPr>
              <w:ind w:left="466"/>
              <w:rPr>
                <w:color w:val="000000" w:themeColor="text1"/>
                <w:sz w:val="22"/>
                <w:szCs w:val="22"/>
              </w:rPr>
            </w:pPr>
          </w:p>
          <w:p w14:paraId="7A251A38" w14:textId="77777777" w:rsidR="00333838" w:rsidRPr="00AB5447" w:rsidRDefault="00333838" w:rsidP="002902F1">
            <w:pPr>
              <w:ind w:left="466"/>
              <w:rPr>
                <w:color w:val="000000" w:themeColor="text1"/>
                <w:sz w:val="22"/>
                <w:szCs w:val="22"/>
              </w:rPr>
            </w:pPr>
          </w:p>
          <w:p w14:paraId="7C6BD24F" w14:textId="77777777" w:rsidR="00333838" w:rsidRPr="00AB5447" w:rsidRDefault="00333838" w:rsidP="002902F1">
            <w:pPr>
              <w:ind w:left="466"/>
              <w:rPr>
                <w:color w:val="000000" w:themeColor="text1"/>
                <w:sz w:val="22"/>
                <w:szCs w:val="22"/>
              </w:rPr>
            </w:pPr>
          </w:p>
          <w:p w14:paraId="4F7021F3" w14:textId="77777777" w:rsidR="00333838" w:rsidRPr="00AB5447" w:rsidRDefault="00333838" w:rsidP="002902F1">
            <w:pPr>
              <w:rPr>
                <w:color w:val="000000" w:themeColor="text1"/>
                <w:sz w:val="22"/>
                <w:szCs w:val="22"/>
              </w:rPr>
            </w:pPr>
            <w:r>
              <w:rPr>
                <w:color w:val="000000" w:themeColor="text1"/>
                <w:sz w:val="22"/>
                <w:szCs w:val="22"/>
              </w:rPr>
              <w:t>ELG</w:t>
            </w:r>
          </w:p>
          <w:p w14:paraId="1BD34DDB"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Fine motor skills</w:t>
            </w:r>
          </w:p>
          <w:p w14:paraId="145E9796" w14:textId="77777777" w:rsidR="00333838" w:rsidRPr="00AB5447" w:rsidRDefault="00333838" w:rsidP="00EE430F">
            <w:pPr>
              <w:pStyle w:val="ListParagraph"/>
              <w:ind w:left="892"/>
              <w:jc w:val="left"/>
              <w:rPr>
                <w:color w:val="000000" w:themeColor="text1"/>
                <w:sz w:val="22"/>
                <w:szCs w:val="22"/>
              </w:rPr>
            </w:pPr>
            <w:r w:rsidRPr="00AB5447">
              <w:rPr>
                <w:color w:val="000000" w:themeColor="text1"/>
                <w:sz w:val="22"/>
                <w:szCs w:val="22"/>
              </w:rPr>
              <w:t>Hold a pencil effectively in preparation for fluent writing-using the tripod grip in almost all cases.</w:t>
            </w:r>
          </w:p>
          <w:p w14:paraId="0BEA24D8" w14:textId="77777777" w:rsidR="00333838" w:rsidRPr="00AB5447" w:rsidRDefault="00333838" w:rsidP="002902F1">
            <w:pPr>
              <w:ind w:left="466"/>
              <w:rPr>
                <w:color w:val="000000" w:themeColor="text1"/>
                <w:sz w:val="22"/>
                <w:szCs w:val="22"/>
              </w:rPr>
            </w:pPr>
          </w:p>
          <w:p w14:paraId="309433A8" w14:textId="77777777" w:rsidR="00333838" w:rsidRPr="00AB5447" w:rsidRDefault="00333838" w:rsidP="002902F1">
            <w:pPr>
              <w:rPr>
                <w:color w:val="000000" w:themeColor="text1"/>
                <w:sz w:val="22"/>
                <w:szCs w:val="22"/>
              </w:rPr>
            </w:pPr>
            <w:r>
              <w:rPr>
                <w:color w:val="000000" w:themeColor="text1"/>
                <w:sz w:val="22"/>
                <w:szCs w:val="22"/>
              </w:rPr>
              <w:t>ELG</w:t>
            </w:r>
          </w:p>
          <w:p w14:paraId="408E8EEB" w14:textId="77777777" w:rsidR="00333838" w:rsidRPr="00AB5447" w:rsidRDefault="00333838" w:rsidP="00333838">
            <w:pPr>
              <w:pStyle w:val="ListParagraph"/>
              <w:numPr>
                <w:ilvl w:val="0"/>
                <w:numId w:val="47"/>
              </w:numPr>
              <w:ind w:left="466"/>
              <w:rPr>
                <w:color w:val="000000" w:themeColor="text1"/>
                <w:sz w:val="22"/>
                <w:szCs w:val="22"/>
              </w:rPr>
            </w:pPr>
            <w:r w:rsidRPr="00AB5447">
              <w:rPr>
                <w:color w:val="000000" w:themeColor="text1"/>
                <w:sz w:val="22"/>
                <w:szCs w:val="22"/>
              </w:rPr>
              <w:t>Writing</w:t>
            </w:r>
          </w:p>
          <w:p w14:paraId="380DB3E0" w14:textId="77777777" w:rsidR="00333838" w:rsidRPr="00AB5447" w:rsidRDefault="00333838" w:rsidP="00EE430F">
            <w:pPr>
              <w:ind w:left="1303" w:hanging="425"/>
              <w:jc w:val="left"/>
              <w:rPr>
                <w:color w:val="000000" w:themeColor="text1"/>
                <w:sz w:val="22"/>
                <w:szCs w:val="22"/>
              </w:rPr>
            </w:pPr>
            <w:r w:rsidRPr="00AB5447">
              <w:rPr>
                <w:color w:val="000000" w:themeColor="text1"/>
                <w:sz w:val="22"/>
                <w:szCs w:val="22"/>
              </w:rPr>
              <w:t>Write recognisable letters, most of which are correctly formed.</w:t>
            </w:r>
          </w:p>
          <w:p w14:paraId="00BA5E70" w14:textId="77777777" w:rsidR="00333838" w:rsidRPr="00AB5447" w:rsidRDefault="00333838" w:rsidP="00EE430F">
            <w:pPr>
              <w:ind w:left="1303" w:hanging="425"/>
              <w:jc w:val="left"/>
              <w:rPr>
                <w:sz w:val="22"/>
                <w:szCs w:val="22"/>
              </w:rPr>
            </w:pPr>
            <w:r w:rsidRPr="00AB5447">
              <w:rPr>
                <w:color w:val="000000" w:themeColor="text1"/>
                <w:sz w:val="22"/>
                <w:szCs w:val="22"/>
              </w:rPr>
              <w:t xml:space="preserve">Write simple phrases and sentences that can be read by </w:t>
            </w:r>
            <w:r w:rsidRPr="00AB5447">
              <w:rPr>
                <w:sz w:val="22"/>
                <w:szCs w:val="22"/>
              </w:rPr>
              <w:t>others.</w:t>
            </w:r>
          </w:p>
        </w:tc>
      </w:tr>
    </w:tbl>
    <w:p w14:paraId="1FF6A1ED" w14:textId="170C1228" w:rsidR="00333838" w:rsidRDefault="00333838" w:rsidP="00333838">
      <w:pPr>
        <w:rPr>
          <w:rFonts w:ascii="Arial" w:hAnsi="Arial" w:cs="Arial"/>
          <w:sz w:val="22"/>
          <w:szCs w:val="22"/>
        </w:rPr>
      </w:pPr>
    </w:p>
    <w:p w14:paraId="45213411" w14:textId="77777777" w:rsidR="00333838" w:rsidRDefault="00333838">
      <w:pPr>
        <w:rPr>
          <w:rFonts w:ascii="Arial" w:hAnsi="Arial" w:cs="Arial"/>
          <w:sz w:val="22"/>
          <w:szCs w:val="22"/>
        </w:rPr>
      </w:pPr>
      <w:r>
        <w:rPr>
          <w:rFonts w:ascii="Arial" w:hAnsi="Arial" w:cs="Arial"/>
          <w:sz w:val="22"/>
          <w:szCs w:val="22"/>
        </w:rPr>
        <w:br w:type="page"/>
      </w:r>
    </w:p>
    <w:tbl>
      <w:tblPr>
        <w:tblStyle w:val="TableGrid"/>
        <w:tblW w:w="9918" w:type="dxa"/>
        <w:tblLayout w:type="fixed"/>
        <w:tblLook w:val="04A0" w:firstRow="1" w:lastRow="0" w:firstColumn="1" w:lastColumn="0" w:noHBand="0" w:noVBand="1"/>
      </w:tblPr>
      <w:tblGrid>
        <w:gridCol w:w="5240"/>
        <w:gridCol w:w="4678"/>
      </w:tblGrid>
      <w:tr w:rsidR="00333838" w:rsidRPr="0087495B" w14:paraId="5A5D2516" w14:textId="77777777" w:rsidTr="002902F1">
        <w:tc>
          <w:tcPr>
            <w:tcW w:w="5240" w:type="dxa"/>
          </w:tcPr>
          <w:p w14:paraId="34CE1FD4" w14:textId="77777777" w:rsidR="00333838" w:rsidRPr="003C5500" w:rsidRDefault="00333838" w:rsidP="002902F1">
            <w:pPr>
              <w:pStyle w:val="NormalWeb"/>
              <w:spacing w:before="0" w:beforeAutospacing="0" w:after="0" w:afterAutospacing="0"/>
              <w:jc w:val="center"/>
              <w:rPr>
                <w:rFonts w:ascii="Arial" w:hAnsi="Arial"/>
                <w:b/>
              </w:rPr>
            </w:pPr>
            <w:r w:rsidRPr="003C5500">
              <w:rPr>
                <w:rFonts w:ascii="Arial" w:hAnsi="Arial"/>
                <w:b/>
              </w:rPr>
              <w:lastRenderedPageBreak/>
              <w:t>Statutory requirements</w:t>
            </w:r>
          </w:p>
        </w:tc>
        <w:tc>
          <w:tcPr>
            <w:tcW w:w="4678" w:type="dxa"/>
          </w:tcPr>
          <w:p w14:paraId="62A7CC80" w14:textId="77777777" w:rsidR="00333838" w:rsidRPr="003C5500" w:rsidRDefault="00333838" w:rsidP="002902F1">
            <w:pPr>
              <w:pStyle w:val="NormalWeb"/>
              <w:spacing w:before="0" w:beforeAutospacing="0" w:after="0" w:afterAutospacing="0"/>
              <w:jc w:val="center"/>
              <w:rPr>
                <w:rFonts w:ascii="Arial" w:hAnsi="Arial"/>
                <w:b/>
              </w:rPr>
            </w:pPr>
            <w:r>
              <w:rPr>
                <w:rFonts w:ascii="Arial" w:hAnsi="Arial"/>
                <w:b/>
              </w:rPr>
              <w:t>Guidance</w:t>
            </w:r>
          </w:p>
        </w:tc>
      </w:tr>
      <w:tr w:rsidR="00333838" w:rsidRPr="0087495B" w14:paraId="07130B55" w14:textId="77777777" w:rsidTr="002902F1">
        <w:tc>
          <w:tcPr>
            <w:tcW w:w="9918" w:type="dxa"/>
            <w:gridSpan w:val="2"/>
          </w:tcPr>
          <w:p w14:paraId="4264ADFC" w14:textId="77777777" w:rsidR="00333838" w:rsidRPr="003C5500" w:rsidRDefault="00333838" w:rsidP="00EE430F">
            <w:pPr>
              <w:pStyle w:val="Default"/>
              <w:jc w:val="left"/>
              <w:rPr>
                <w:rFonts w:ascii="Arial" w:hAnsi="Arial" w:cs="Arial"/>
                <w:sz w:val="20"/>
                <w:szCs w:val="20"/>
              </w:rPr>
            </w:pPr>
            <w:r w:rsidRPr="003C5500">
              <w:rPr>
                <w:rFonts w:ascii="Arial" w:hAnsi="Arial" w:cs="Arial"/>
                <w:b/>
                <w:bCs/>
                <w:sz w:val="20"/>
                <w:szCs w:val="20"/>
              </w:rPr>
              <w:t xml:space="preserve">Key stage 1                              Year 1 </w:t>
            </w:r>
          </w:p>
          <w:p w14:paraId="2B737317"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writing during Year 1 will generally develop at a slower pace than their reading. This is because they need to encode the sounds they hear in words (spelling skills), develop the physical skill needed for handwriting, and learn how to organise their ideas in writing.</w:t>
            </w:r>
          </w:p>
        </w:tc>
      </w:tr>
      <w:tr w:rsidR="00333838" w:rsidRPr="0087495B" w14:paraId="7CE67E82" w14:textId="77777777" w:rsidTr="002902F1">
        <w:tc>
          <w:tcPr>
            <w:tcW w:w="5240" w:type="dxa"/>
          </w:tcPr>
          <w:p w14:paraId="00A6646B"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A671A9E"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 xml:space="preserve">sit correctly at a table, holding a pencil comfortably and </w:t>
            </w:r>
            <w:proofErr w:type="gramStart"/>
            <w:r w:rsidRPr="003C5500">
              <w:rPr>
                <w:rFonts w:ascii="Arial" w:hAnsi="Arial" w:cs="Arial"/>
                <w:sz w:val="20"/>
                <w:szCs w:val="20"/>
              </w:rPr>
              <w:t>correctly;</w:t>
            </w:r>
            <w:proofErr w:type="gramEnd"/>
          </w:p>
          <w:p w14:paraId="3074C64A"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 xml:space="preserve">begin to form lower-case letters in the correct direction, starting and finishing in the right </w:t>
            </w:r>
            <w:proofErr w:type="gramStart"/>
            <w:r w:rsidRPr="003C5500">
              <w:rPr>
                <w:rFonts w:ascii="Arial" w:hAnsi="Arial" w:cs="Arial"/>
                <w:sz w:val="20"/>
                <w:szCs w:val="20"/>
              </w:rPr>
              <w:t>place;</w:t>
            </w:r>
            <w:proofErr w:type="gramEnd"/>
          </w:p>
          <w:p w14:paraId="0AE7CE47"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 xml:space="preserve">form capital </w:t>
            </w:r>
            <w:proofErr w:type="gramStart"/>
            <w:r w:rsidRPr="003C5500">
              <w:rPr>
                <w:rFonts w:ascii="Arial" w:hAnsi="Arial" w:cs="Arial"/>
                <w:sz w:val="20"/>
                <w:szCs w:val="20"/>
              </w:rPr>
              <w:t>letters;</w:t>
            </w:r>
            <w:proofErr w:type="gramEnd"/>
          </w:p>
          <w:p w14:paraId="79E13D43"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 xml:space="preserve">form digits </w:t>
            </w:r>
            <w:proofErr w:type="gramStart"/>
            <w:r w:rsidRPr="003C5500">
              <w:rPr>
                <w:rFonts w:ascii="Arial" w:hAnsi="Arial" w:cs="Arial"/>
                <w:sz w:val="20"/>
                <w:szCs w:val="20"/>
              </w:rPr>
              <w:t>0-9;</w:t>
            </w:r>
            <w:proofErr w:type="gramEnd"/>
          </w:p>
          <w:p w14:paraId="50F83620" w14:textId="77777777" w:rsidR="00333838" w:rsidRPr="003C5500"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understand which letters belong to which handwriting ‘families’ (</w:t>
            </w:r>
            <w:proofErr w:type="gramStart"/>
            <w:r w:rsidRPr="003C5500">
              <w:rPr>
                <w:rFonts w:ascii="Arial" w:hAnsi="Arial" w:cs="Arial"/>
                <w:sz w:val="20"/>
                <w:szCs w:val="20"/>
              </w:rPr>
              <w:t>i.e.</w:t>
            </w:r>
            <w:proofErr w:type="gramEnd"/>
            <w:r w:rsidRPr="003C5500">
              <w:rPr>
                <w:rFonts w:ascii="Arial" w:hAnsi="Arial" w:cs="Arial"/>
                <w:sz w:val="20"/>
                <w:szCs w:val="20"/>
              </w:rPr>
              <w:t xml:space="preserve"> letters that are formed in similar ways) and to practise these;</w:t>
            </w:r>
          </w:p>
          <w:p w14:paraId="5D4158BE" w14:textId="77777777" w:rsidR="00333838" w:rsidRPr="00B92F96" w:rsidRDefault="00333838" w:rsidP="00EE430F">
            <w:pPr>
              <w:pStyle w:val="Default"/>
              <w:numPr>
                <w:ilvl w:val="0"/>
                <w:numId w:val="32"/>
              </w:numPr>
              <w:ind w:left="447"/>
              <w:jc w:val="left"/>
              <w:rPr>
                <w:rFonts w:ascii="Arial" w:hAnsi="Arial" w:cs="Arial"/>
                <w:sz w:val="20"/>
                <w:szCs w:val="20"/>
              </w:rPr>
            </w:pPr>
            <w:r w:rsidRPr="003C5500">
              <w:rPr>
                <w:rFonts w:ascii="Arial" w:hAnsi="Arial" w:cs="Arial"/>
                <w:sz w:val="20"/>
                <w:szCs w:val="20"/>
              </w:rPr>
              <w:t>write from memory simple sentences dictated by the teacher</w:t>
            </w:r>
          </w:p>
        </w:tc>
        <w:tc>
          <w:tcPr>
            <w:tcW w:w="4678" w:type="dxa"/>
          </w:tcPr>
          <w:p w14:paraId="2EF6592D"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w:t>
            </w:r>
          </w:p>
          <w:p w14:paraId="3BC7D942"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Left-handed pupils should receive specific teaching to meet their needs</w:t>
            </w:r>
          </w:p>
        </w:tc>
      </w:tr>
      <w:tr w:rsidR="00333838" w:rsidRPr="0087495B" w14:paraId="39DE5A9B" w14:textId="77777777" w:rsidTr="002902F1">
        <w:tc>
          <w:tcPr>
            <w:tcW w:w="9918" w:type="dxa"/>
            <w:gridSpan w:val="2"/>
          </w:tcPr>
          <w:p w14:paraId="319030A5" w14:textId="77777777" w:rsidR="00333838" w:rsidRPr="003C5500" w:rsidRDefault="00333838" w:rsidP="002902F1">
            <w:pPr>
              <w:pStyle w:val="Default"/>
              <w:rPr>
                <w:rFonts w:ascii="Arial" w:hAnsi="Arial" w:cs="Arial"/>
                <w:sz w:val="20"/>
                <w:szCs w:val="20"/>
              </w:rPr>
            </w:pPr>
            <w:r w:rsidRPr="003C5500">
              <w:rPr>
                <w:rFonts w:ascii="Arial" w:hAnsi="Arial" w:cs="Arial"/>
                <w:b/>
                <w:bCs/>
                <w:sz w:val="20"/>
                <w:szCs w:val="20"/>
              </w:rPr>
              <w:t xml:space="preserve">                                                 Year 2 </w:t>
            </w:r>
          </w:p>
          <w:p w14:paraId="03A707AE"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 xml:space="preserve">In writing, pupils at the beginning of year 2 should be able to compose individual sentences orally and then write them down, and to form individual letters correctly, so establishing good handwriting habits from the beginning. </w:t>
            </w:r>
          </w:p>
        </w:tc>
      </w:tr>
      <w:tr w:rsidR="00333838" w:rsidRPr="0087495B" w14:paraId="20AE7291" w14:textId="77777777" w:rsidTr="002902F1">
        <w:tc>
          <w:tcPr>
            <w:tcW w:w="5240" w:type="dxa"/>
          </w:tcPr>
          <w:p w14:paraId="2246AF39"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CBCD90E"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 xml:space="preserve">form lower-case letters of the correct size relative to </w:t>
            </w:r>
            <w:proofErr w:type="gramStart"/>
            <w:r w:rsidRPr="003C5500">
              <w:rPr>
                <w:rFonts w:ascii="Arial" w:hAnsi="Arial" w:cs="Arial"/>
                <w:sz w:val="20"/>
                <w:szCs w:val="20"/>
              </w:rPr>
              <w:t>one another;</w:t>
            </w:r>
            <w:proofErr w:type="gramEnd"/>
          </w:p>
          <w:p w14:paraId="43DF9C2B"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start using some of the diagonal and horizontal strokes needed to join letters and understand which letters, when adjacent to one another, are best left un-</w:t>
            </w:r>
            <w:proofErr w:type="gramStart"/>
            <w:r w:rsidRPr="003C5500">
              <w:rPr>
                <w:rFonts w:ascii="Arial" w:hAnsi="Arial" w:cs="Arial"/>
                <w:sz w:val="20"/>
                <w:szCs w:val="20"/>
              </w:rPr>
              <w:t>joined;</w:t>
            </w:r>
            <w:proofErr w:type="gramEnd"/>
          </w:p>
          <w:p w14:paraId="7476EC4B" w14:textId="77777777" w:rsidR="00333838" w:rsidRPr="003C5500"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 xml:space="preserve">write capital letters and digits of the correct size, orientation and relationship to one another and to lower case </w:t>
            </w:r>
            <w:proofErr w:type="gramStart"/>
            <w:r w:rsidRPr="003C5500">
              <w:rPr>
                <w:rFonts w:ascii="Arial" w:hAnsi="Arial" w:cs="Arial"/>
                <w:sz w:val="20"/>
                <w:szCs w:val="20"/>
              </w:rPr>
              <w:t>letters;</w:t>
            </w:r>
            <w:proofErr w:type="gramEnd"/>
          </w:p>
          <w:p w14:paraId="1153EED0" w14:textId="77777777" w:rsidR="00333838" w:rsidRPr="00B92F96" w:rsidRDefault="00333838" w:rsidP="00EE430F">
            <w:pPr>
              <w:pStyle w:val="Default"/>
              <w:numPr>
                <w:ilvl w:val="0"/>
                <w:numId w:val="33"/>
              </w:numPr>
              <w:ind w:left="447"/>
              <w:jc w:val="left"/>
              <w:rPr>
                <w:rFonts w:ascii="Arial" w:hAnsi="Arial" w:cs="Arial"/>
                <w:sz w:val="20"/>
                <w:szCs w:val="20"/>
              </w:rPr>
            </w:pPr>
            <w:r w:rsidRPr="003C5500">
              <w:rPr>
                <w:rFonts w:ascii="Arial" w:hAnsi="Arial" w:cs="Arial"/>
                <w:sz w:val="20"/>
                <w:szCs w:val="20"/>
              </w:rPr>
              <w:t xml:space="preserve">use spacing between words that reflects the size of the letters. </w:t>
            </w:r>
          </w:p>
        </w:tc>
        <w:tc>
          <w:tcPr>
            <w:tcW w:w="4678" w:type="dxa"/>
          </w:tcPr>
          <w:p w14:paraId="5BFD54E3"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revise and practise correct letter formation frequently. They should be taught to write with a joined style as soon as they can form letters securely with the correct orientation.</w:t>
            </w:r>
          </w:p>
        </w:tc>
      </w:tr>
      <w:tr w:rsidR="00333838" w:rsidRPr="0087495B" w14:paraId="57568173" w14:textId="77777777" w:rsidTr="002902F1">
        <w:tc>
          <w:tcPr>
            <w:tcW w:w="9918" w:type="dxa"/>
            <w:gridSpan w:val="2"/>
          </w:tcPr>
          <w:p w14:paraId="5F6DDFF1" w14:textId="77777777" w:rsidR="00333838" w:rsidRPr="003C5500" w:rsidRDefault="00333838" w:rsidP="00EE430F">
            <w:pPr>
              <w:pStyle w:val="NormalWeb"/>
              <w:spacing w:before="0" w:beforeAutospacing="0" w:after="0" w:afterAutospacing="0"/>
              <w:jc w:val="left"/>
              <w:rPr>
                <w:rFonts w:ascii="Arial" w:hAnsi="Arial"/>
                <w:b/>
                <w:bCs/>
              </w:rPr>
            </w:pPr>
            <w:r w:rsidRPr="003C5500">
              <w:rPr>
                <w:rFonts w:ascii="Arial" w:hAnsi="Arial"/>
                <w:b/>
                <w:bCs/>
              </w:rPr>
              <w:t>Lower key stage 2                     Years 3-4</w:t>
            </w:r>
          </w:p>
          <w:p w14:paraId="15351465"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Joined handwriting should be the norm; pupils should be able to use it fast enough to keep pace with what they want to say.</w:t>
            </w:r>
          </w:p>
          <w:p w14:paraId="305C1320" w14:textId="77777777" w:rsidR="00333838" w:rsidRPr="003C5500" w:rsidRDefault="00333838" w:rsidP="00EE430F">
            <w:pPr>
              <w:pStyle w:val="NormalWeb"/>
              <w:spacing w:before="0" w:beforeAutospacing="0" w:after="0" w:afterAutospacing="0"/>
              <w:jc w:val="left"/>
              <w:rPr>
                <w:rFonts w:ascii="Arial" w:hAnsi="Arial"/>
              </w:rPr>
            </w:pPr>
          </w:p>
        </w:tc>
      </w:tr>
      <w:tr w:rsidR="00333838" w:rsidRPr="0087495B" w14:paraId="23048EFC" w14:textId="77777777" w:rsidTr="002902F1">
        <w:tc>
          <w:tcPr>
            <w:tcW w:w="5240" w:type="dxa"/>
          </w:tcPr>
          <w:p w14:paraId="2CB0F5EA"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1BD6E362" w14:textId="77777777" w:rsidR="00333838" w:rsidRPr="00442AE8" w:rsidRDefault="00333838" w:rsidP="00EE430F">
            <w:pPr>
              <w:pStyle w:val="Default"/>
              <w:numPr>
                <w:ilvl w:val="0"/>
                <w:numId w:val="34"/>
              </w:numPr>
              <w:ind w:left="342"/>
              <w:jc w:val="left"/>
            </w:pPr>
            <w:r w:rsidRPr="00442AE8">
              <w:rPr>
                <w:rFonts w:ascii="Arial" w:hAnsi="Arial" w:cs="Arial"/>
                <w:sz w:val="20"/>
                <w:szCs w:val="20"/>
              </w:rPr>
              <w:t>use the diagonal and horizontal strokes that are needed to join letters and understand which letters, when adjacent to one another, are best left un-</w:t>
            </w:r>
            <w:proofErr w:type="gramStart"/>
            <w:r w:rsidRPr="00442AE8">
              <w:rPr>
                <w:rFonts w:ascii="Arial" w:hAnsi="Arial" w:cs="Arial"/>
                <w:sz w:val="20"/>
                <w:szCs w:val="20"/>
              </w:rPr>
              <w:t>joined;</w:t>
            </w:r>
            <w:proofErr w:type="gramEnd"/>
          </w:p>
          <w:p w14:paraId="1DDDE41F" w14:textId="77777777" w:rsidR="00333838" w:rsidRDefault="00333838" w:rsidP="00EE430F">
            <w:pPr>
              <w:pStyle w:val="Default"/>
              <w:numPr>
                <w:ilvl w:val="0"/>
                <w:numId w:val="34"/>
              </w:numPr>
              <w:ind w:left="342"/>
              <w:jc w:val="left"/>
            </w:pPr>
            <w:r w:rsidRPr="00442AE8">
              <w:rPr>
                <w:rFonts w:ascii="Arial" w:hAnsi="Arial" w:cs="Arial"/>
                <w:sz w:val="20"/>
                <w:szCs w:val="20"/>
              </w:rPr>
              <w:t xml:space="preserve">increase the legibility, consistency and quality of their handwriting, </w:t>
            </w:r>
            <w:proofErr w:type="gramStart"/>
            <w:r w:rsidRPr="00442AE8">
              <w:rPr>
                <w:rFonts w:ascii="Arial" w:hAnsi="Arial" w:cs="Arial"/>
                <w:sz w:val="20"/>
                <w:szCs w:val="20"/>
              </w:rPr>
              <w:t>e.g.</w:t>
            </w:r>
            <w:proofErr w:type="gramEnd"/>
            <w:r w:rsidRPr="00442AE8">
              <w:rPr>
                <w:rFonts w:ascii="Arial" w:hAnsi="Arial" w:cs="Arial"/>
                <w:sz w:val="20"/>
                <w:szCs w:val="20"/>
              </w:rPr>
              <w:t xml:space="preserve"> by ensuring that the down-strokes of letters are parallel and equidistant; that lines of writing are spaced sufficiently so that the ascenders and descenders of letters do not touch.</w:t>
            </w:r>
          </w:p>
          <w:p w14:paraId="6485319B" w14:textId="77777777" w:rsidR="00333838" w:rsidRPr="003C5500" w:rsidRDefault="00333838" w:rsidP="00EE430F">
            <w:pPr>
              <w:pStyle w:val="NormalWeb"/>
              <w:spacing w:before="0" w:beforeAutospacing="0" w:after="0" w:afterAutospacing="0"/>
              <w:jc w:val="left"/>
              <w:rPr>
                <w:rFonts w:ascii="Arial" w:hAnsi="Arial"/>
              </w:rPr>
            </w:pPr>
          </w:p>
        </w:tc>
        <w:tc>
          <w:tcPr>
            <w:tcW w:w="4678" w:type="dxa"/>
          </w:tcPr>
          <w:p w14:paraId="64CCF7ED"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be able to write down their ideas with a reasonable degree of accuracy and with good sentence punctuation.</w:t>
            </w:r>
          </w:p>
          <w:p w14:paraId="2650192A" w14:textId="77777777" w:rsidR="00333838" w:rsidRPr="003C5500" w:rsidRDefault="00333838" w:rsidP="00EE430F">
            <w:pPr>
              <w:pStyle w:val="NormalWeb"/>
              <w:spacing w:before="0" w:beforeAutospacing="0" w:after="0" w:afterAutospacing="0"/>
              <w:jc w:val="left"/>
              <w:rPr>
                <w:rFonts w:ascii="Arial" w:hAnsi="Arial"/>
              </w:rPr>
            </w:pPr>
          </w:p>
          <w:p w14:paraId="69E22078"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p>
        </w:tc>
      </w:tr>
      <w:tr w:rsidR="00333838" w:rsidRPr="0087495B" w14:paraId="23D6C39D" w14:textId="77777777" w:rsidTr="002902F1">
        <w:tc>
          <w:tcPr>
            <w:tcW w:w="9918" w:type="dxa"/>
            <w:gridSpan w:val="2"/>
          </w:tcPr>
          <w:p w14:paraId="00EE28E6" w14:textId="77777777" w:rsidR="00333838" w:rsidRPr="003C5500" w:rsidRDefault="00333838" w:rsidP="00EE430F">
            <w:pPr>
              <w:pStyle w:val="NormalWeb"/>
              <w:spacing w:before="0" w:beforeAutospacing="0" w:after="0" w:afterAutospacing="0"/>
              <w:jc w:val="left"/>
              <w:rPr>
                <w:rFonts w:ascii="Arial" w:hAnsi="Arial"/>
                <w:b/>
                <w:bCs/>
              </w:rPr>
            </w:pPr>
            <w:r w:rsidRPr="003C5500">
              <w:rPr>
                <w:rFonts w:ascii="Arial" w:hAnsi="Arial"/>
                <w:b/>
                <w:bCs/>
              </w:rPr>
              <w:t>Upper key stage 2                    Years 5-6</w:t>
            </w:r>
          </w:p>
          <w:p w14:paraId="4BA3C0BE" w14:textId="77777777" w:rsidR="00333838" w:rsidRPr="003C5500" w:rsidRDefault="00333838" w:rsidP="00EE430F">
            <w:pPr>
              <w:pStyle w:val="NormalWeb"/>
              <w:spacing w:before="0" w:beforeAutospacing="0" w:after="0" w:afterAutospacing="0"/>
              <w:jc w:val="left"/>
              <w:rPr>
                <w:rFonts w:ascii="Arial" w:hAnsi="Arial"/>
                <w:bCs/>
              </w:rPr>
            </w:pPr>
            <w:r w:rsidRPr="003C5500">
              <w:rPr>
                <w:rFonts w:ascii="Arial" w:hAnsi="Arial"/>
                <w:bCs/>
              </w:rPr>
              <w:t>Children should be able to write down their ideas quickly.  By the end of Year 6, pupils’ writing should be sufficiently fluent and effortless to manage the general demands of the curriculum in Year 7.</w:t>
            </w:r>
          </w:p>
          <w:p w14:paraId="642613E9" w14:textId="77777777" w:rsidR="00333838" w:rsidRPr="003C5500" w:rsidRDefault="00333838" w:rsidP="00EE430F">
            <w:pPr>
              <w:pStyle w:val="NormalWeb"/>
              <w:spacing w:before="0" w:beforeAutospacing="0" w:after="0" w:afterAutospacing="0"/>
              <w:jc w:val="left"/>
              <w:rPr>
                <w:rFonts w:ascii="Arial" w:hAnsi="Arial"/>
              </w:rPr>
            </w:pPr>
          </w:p>
        </w:tc>
      </w:tr>
      <w:tr w:rsidR="00333838" w:rsidRPr="0087495B" w14:paraId="476FAB02" w14:textId="77777777" w:rsidTr="002902F1">
        <w:trPr>
          <w:trHeight w:val="2603"/>
        </w:trPr>
        <w:tc>
          <w:tcPr>
            <w:tcW w:w="5240" w:type="dxa"/>
          </w:tcPr>
          <w:p w14:paraId="011B1C14" w14:textId="77777777" w:rsidR="00333838" w:rsidRPr="003C5500" w:rsidRDefault="00333838" w:rsidP="00EE430F">
            <w:pPr>
              <w:pStyle w:val="Default"/>
              <w:jc w:val="left"/>
              <w:rPr>
                <w:rFonts w:ascii="Arial" w:hAnsi="Arial" w:cs="Arial"/>
                <w:sz w:val="20"/>
                <w:szCs w:val="20"/>
              </w:rPr>
            </w:pPr>
            <w:r w:rsidRPr="003C5500">
              <w:rPr>
                <w:rFonts w:ascii="Arial" w:hAnsi="Arial" w:cs="Arial"/>
                <w:sz w:val="20"/>
                <w:szCs w:val="20"/>
              </w:rPr>
              <w:t xml:space="preserve">Pupils should be taught to: </w:t>
            </w:r>
          </w:p>
          <w:p w14:paraId="0810EE08" w14:textId="77777777" w:rsidR="00333838" w:rsidRPr="003C5500" w:rsidRDefault="00333838" w:rsidP="00EE430F">
            <w:pPr>
              <w:pStyle w:val="Default"/>
              <w:numPr>
                <w:ilvl w:val="0"/>
                <w:numId w:val="35"/>
              </w:numPr>
              <w:ind w:left="342"/>
              <w:jc w:val="left"/>
              <w:rPr>
                <w:rFonts w:ascii="Arial" w:hAnsi="Arial" w:cs="Arial"/>
                <w:sz w:val="20"/>
                <w:szCs w:val="20"/>
              </w:rPr>
            </w:pPr>
            <w:r w:rsidRPr="003C5500">
              <w:rPr>
                <w:rFonts w:ascii="Arial" w:hAnsi="Arial" w:cs="Arial"/>
                <w:sz w:val="20"/>
                <w:szCs w:val="20"/>
              </w:rPr>
              <w:t>write legibly, fluently and with increasing speed by:</w:t>
            </w:r>
          </w:p>
          <w:p w14:paraId="0C885651" w14:textId="77777777" w:rsidR="00333838" w:rsidRPr="003C5500" w:rsidRDefault="00333838" w:rsidP="00EE430F">
            <w:pPr>
              <w:pStyle w:val="Default"/>
              <w:numPr>
                <w:ilvl w:val="0"/>
                <w:numId w:val="36"/>
              </w:numPr>
              <w:jc w:val="left"/>
              <w:rPr>
                <w:rFonts w:ascii="Arial" w:hAnsi="Arial" w:cs="Arial"/>
                <w:sz w:val="20"/>
                <w:szCs w:val="20"/>
              </w:rPr>
            </w:pPr>
            <w:r w:rsidRPr="003C5500">
              <w:rPr>
                <w:rFonts w:ascii="Arial" w:hAnsi="Arial" w:cs="Arial"/>
                <w:sz w:val="20"/>
                <w:szCs w:val="20"/>
              </w:rPr>
              <w:t xml:space="preserve">choosing which shape of a letter to use when given choices and deciding </w:t>
            </w:r>
            <w:proofErr w:type="gramStart"/>
            <w:r w:rsidRPr="003C5500">
              <w:rPr>
                <w:rFonts w:ascii="Arial" w:hAnsi="Arial" w:cs="Arial"/>
                <w:sz w:val="20"/>
                <w:szCs w:val="20"/>
              </w:rPr>
              <w:t>whether or not</w:t>
            </w:r>
            <w:proofErr w:type="gramEnd"/>
            <w:r w:rsidRPr="003C5500">
              <w:rPr>
                <w:rFonts w:ascii="Arial" w:hAnsi="Arial" w:cs="Arial"/>
                <w:sz w:val="20"/>
                <w:szCs w:val="20"/>
              </w:rPr>
              <w:t xml:space="preserve"> to join specific letters,</w:t>
            </w:r>
          </w:p>
          <w:p w14:paraId="65642340" w14:textId="77777777" w:rsidR="00333838" w:rsidRPr="003C5500" w:rsidRDefault="00333838" w:rsidP="00EE430F">
            <w:pPr>
              <w:pStyle w:val="Default"/>
              <w:numPr>
                <w:ilvl w:val="0"/>
                <w:numId w:val="36"/>
              </w:numPr>
              <w:jc w:val="left"/>
              <w:rPr>
                <w:rFonts w:ascii="Arial" w:hAnsi="Arial" w:cs="Arial"/>
                <w:sz w:val="20"/>
                <w:szCs w:val="20"/>
              </w:rPr>
            </w:pPr>
            <w:r w:rsidRPr="003C5500">
              <w:rPr>
                <w:rFonts w:ascii="Arial" w:hAnsi="Arial" w:cs="Arial"/>
                <w:sz w:val="20"/>
                <w:szCs w:val="20"/>
              </w:rPr>
              <w:t>choosing the writing implement that is best suited for a task.</w:t>
            </w:r>
          </w:p>
          <w:p w14:paraId="4DA92AD3" w14:textId="77777777" w:rsidR="00333838" w:rsidRPr="003C5500" w:rsidRDefault="00333838" w:rsidP="00EE430F">
            <w:pPr>
              <w:pStyle w:val="NormalWeb"/>
              <w:spacing w:before="0" w:beforeAutospacing="0" w:after="0" w:afterAutospacing="0"/>
              <w:jc w:val="left"/>
              <w:rPr>
                <w:rFonts w:ascii="Arial" w:hAnsi="Arial"/>
              </w:rPr>
            </w:pPr>
          </w:p>
        </w:tc>
        <w:tc>
          <w:tcPr>
            <w:tcW w:w="4678" w:type="dxa"/>
          </w:tcPr>
          <w:p w14:paraId="6DDCB744" w14:textId="77777777" w:rsidR="00333838" w:rsidRPr="003C5500" w:rsidRDefault="00333838" w:rsidP="00EE430F">
            <w:pPr>
              <w:pStyle w:val="NormalWeb"/>
              <w:spacing w:before="0" w:beforeAutospacing="0" w:after="0" w:afterAutospacing="0"/>
              <w:jc w:val="left"/>
              <w:rPr>
                <w:rFonts w:ascii="Arial" w:hAnsi="Arial"/>
              </w:rPr>
            </w:pPr>
            <w:r w:rsidRPr="003C5500">
              <w:rPr>
                <w:rFonts w:ascii="Arial" w:hAnsi="Arial"/>
              </w:rPr>
              <w:t>Pupils should continue to practise handwriting and be encouraged to increase the speed of it, so that problems with forming letters do not get in the way of their writing down what they want to say. They should be clear about what standard of handwriting is appropriate for a particular task (</w:t>
            </w:r>
            <w:proofErr w:type="gramStart"/>
            <w:r w:rsidRPr="003C5500">
              <w:rPr>
                <w:rFonts w:ascii="Arial" w:hAnsi="Arial"/>
              </w:rPr>
              <w:t>e.g.</w:t>
            </w:r>
            <w:proofErr w:type="gramEnd"/>
            <w:r w:rsidRPr="003C5500">
              <w:rPr>
                <w:rFonts w:ascii="Arial" w:hAnsi="Arial"/>
              </w:rPr>
              <w:t xml:space="preserve"> quick notes or a final handwritten version). They should also be taught to use an un-joined style (</w:t>
            </w:r>
            <w:proofErr w:type="gramStart"/>
            <w:r w:rsidRPr="003C5500">
              <w:rPr>
                <w:rFonts w:ascii="Arial" w:hAnsi="Arial"/>
              </w:rPr>
              <w:t>e.g.</w:t>
            </w:r>
            <w:proofErr w:type="gramEnd"/>
            <w:r w:rsidRPr="003C5500">
              <w:rPr>
                <w:rFonts w:ascii="Arial" w:hAnsi="Arial"/>
              </w:rPr>
              <w:t xml:space="preserve"> for labelling a diagram or data, writing an email address, or for algebra) and capital letters (e.g. for filling in a form).</w:t>
            </w:r>
          </w:p>
        </w:tc>
      </w:tr>
    </w:tbl>
    <w:p w14:paraId="1D1CE469" w14:textId="77777777" w:rsidR="0087495B" w:rsidRDefault="0087495B" w:rsidP="00AB21D6">
      <w:pPr>
        <w:rPr>
          <w:rFonts w:ascii="Arial" w:hAnsi="Arial" w:cs="Arial"/>
          <w:sz w:val="22"/>
          <w:szCs w:val="22"/>
        </w:rPr>
      </w:pPr>
    </w:p>
    <w:p w14:paraId="78736436" w14:textId="112FE17E" w:rsidR="0027055A" w:rsidRDefault="0027055A">
      <w:pPr>
        <w:rPr>
          <w:rFonts w:ascii="Arial" w:hAnsi="Arial" w:cs="Arial"/>
          <w:b/>
          <w:sz w:val="22"/>
          <w:szCs w:val="22"/>
        </w:rPr>
      </w:pPr>
    </w:p>
    <w:p w14:paraId="7DD8642C" w14:textId="52B92999" w:rsidR="0027055A" w:rsidRDefault="00FA0C19" w:rsidP="00AB21D6">
      <w:pPr>
        <w:rPr>
          <w:rFonts w:ascii="Arial" w:hAnsi="Arial" w:cs="Arial"/>
          <w:b/>
          <w:sz w:val="22"/>
          <w:szCs w:val="22"/>
        </w:rPr>
      </w:pPr>
      <w:r>
        <w:rPr>
          <w:rFonts w:ascii="Arial" w:hAnsi="Arial" w:cs="Arial"/>
          <w:b/>
          <w:sz w:val="22"/>
          <w:szCs w:val="22"/>
        </w:rPr>
        <w:t>Appendix 5</w:t>
      </w:r>
    </w:p>
    <w:p w14:paraId="7187F639" w14:textId="77777777" w:rsidR="0087495B" w:rsidRDefault="0087495B" w:rsidP="00AB21D6">
      <w:pPr>
        <w:rPr>
          <w:rFonts w:ascii="Arial" w:hAnsi="Arial" w:cs="Arial"/>
          <w:sz w:val="22"/>
          <w:szCs w:val="22"/>
        </w:rPr>
      </w:pPr>
    </w:p>
    <w:tbl>
      <w:tblPr>
        <w:tblW w:w="9507" w:type="dxa"/>
        <w:tblInd w:w="107" w:type="dxa"/>
        <w:tblLayout w:type="fixed"/>
        <w:tblCellMar>
          <w:left w:w="0" w:type="dxa"/>
          <w:right w:w="0" w:type="dxa"/>
        </w:tblCellMar>
        <w:tblLook w:val="01E0" w:firstRow="1" w:lastRow="1" w:firstColumn="1" w:lastColumn="1" w:noHBand="0" w:noVBand="0"/>
      </w:tblPr>
      <w:tblGrid>
        <w:gridCol w:w="1731"/>
        <w:gridCol w:w="1701"/>
        <w:gridCol w:w="1417"/>
        <w:gridCol w:w="124"/>
        <w:gridCol w:w="1436"/>
        <w:gridCol w:w="1556"/>
        <w:gridCol w:w="1542"/>
      </w:tblGrid>
      <w:tr w:rsidR="00EE6BF8" w:rsidRPr="00EE6BF8" w14:paraId="339ABBDB" w14:textId="77777777" w:rsidTr="00C039D1">
        <w:trPr>
          <w:trHeight w:hRule="exact" w:val="314"/>
        </w:trPr>
        <w:tc>
          <w:tcPr>
            <w:tcW w:w="9507" w:type="dxa"/>
            <w:gridSpan w:val="7"/>
            <w:tcBorders>
              <w:top w:val="single" w:sz="4" w:space="0" w:color="000000"/>
              <w:left w:val="single" w:sz="4" w:space="0" w:color="000000"/>
              <w:bottom w:val="single" w:sz="4" w:space="0" w:color="000000"/>
              <w:right w:val="single" w:sz="4" w:space="0" w:color="000000"/>
            </w:tcBorders>
          </w:tcPr>
          <w:p w14:paraId="07FDEDDC" w14:textId="77777777" w:rsidR="000C5067" w:rsidRPr="00EE6BF8" w:rsidRDefault="000C5067" w:rsidP="00C039D1">
            <w:pPr>
              <w:widowControl w:val="0"/>
              <w:ind w:left="37"/>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School Presentation Protocols</w:t>
            </w:r>
          </w:p>
        </w:tc>
      </w:tr>
      <w:tr w:rsidR="00EE6BF8" w:rsidRPr="00EE6BF8" w14:paraId="62892C6E" w14:textId="77777777" w:rsidTr="00644995">
        <w:trPr>
          <w:trHeight w:hRule="exact" w:val="317"/>
        </w:trPr>
        <w:tc>
          <w:tcPr>
            <w:tcW w:w="1731" w:type="dxa"/>
            <w:tcBorders>
              <w:top w:val="single" w:sz="4" w:space="0" w:color="000000"/>
              <w:left w:val="single" w:sz="4" w:space="0" w:color="000000"/>
              <w:bottom w:val="single" w:sz="4" w:space="0" w:color="000000"/>
              <w:right w:val="single" w:sz="4" w:space="0" w:color="000000"/>
            </w:tcBorders>
          </w:tcPr>
          <w:p w14:paraId="52259D78" w14:textId="77777777" w:rsidR="000C5067" w:rsidRPr="00EE6BF8" w:rsidRDefault="000C5067" w:rsidP="00C039D1">
            <w:pPr>
              <w:widowControl w:val="0"/>
              <w:jc w:val="center"/>
              <w:rPr>
                <w:rFonts w:ascii="Arial" w:eastAsiaTheme="minorHAnsi"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0816E76E" w14:textId="367781C2" w:rsidR="000C5067" w:rsidRPr="00EE6BF8" w:rsidRDefault="00910F64" w:rsidP="00C039D1">
            <w:pPr>
              <w:widowControl w:val="0"/>
              <w:jc w:val="center"/>
              <w:rPr>
                <w:rFonts w:ascii="Arial" w:eastAsia="Comic Sans MS" w:hAnsi="Arial" w:cs="Arial"/>
                <w:b/>
                <w:sz w:val="22"/>
                <w:szCs w:val="22"/>
                <w:lang w:val="en-US" w:eastAsia="en-US"/>
              </w:rPr>
            </w:pPr>
            <w:r>
              <w:rPr>
                <w:rFonts w:ascii="Arial" w:eastAsiaTheme="minorHAnsi" w:hAnsi="Arial" w:cs="Arial"/>
                <w:b/>
                <w:sz w:val="22"/>
                <w:szCs w:val="22"/>
                <w:lang w:val="en-US" w:eastAsia="en-US"/>
              </w:rPr>
              <w:t>EYFS (Rec)</w:t>
            </w:r>
          </w:p>
        </w:tc>
        <w:tc>
          <w:tcPr>
            <w:tcW w:w="1541" w:type="dxa"/>
            <w:gridSpan w:val="2"/>
            <w:tcBorders>
              <w:top w:val="single" w:sz="4" w:space="0" w:color="000000"/>
              <w:left w:val="single" w:sz="4" w:space="0" w:color="000000"/>
              <w:bottom w:val="single" w:sz="4" w:space="0" w:color="000000"/>
              <w:right w:val="single" w:sz="4" w:space="0" w:color="000000"/>
            </w:tcBorders>
          </w:tcPr>
          <w:p w14:paraId="71B90A79"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 1</w:t>
            </w:r>
          </w:p>
        </w:tc>
        <w:tc>
          <w:tcPr>
            <w:tcW w:w="1436" w:type="dxa"/>
            <w:tcBorders>
              <w:top w:val="single" w:sz="4" w:space="0" w:color="000000"/>
              <w:left w:val="single" w:sz="4" w:space="0" w:color="000000"/>
              <w:bottom w:val="single" w:sz="4" w:space="0" w:color="000000"/>
              <w:right w:val="single" w:sz="4" w:space="0" w:color="000000"/>
            </w:tcBorders>
          </w:tcPr>
          <w:p w14:paraId="62D3C7E7"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 2</w:t>
            </w:r>
          </w:p>
        </w:tc>
        <w:tc>
          <w:tcPr>
            <w:tcW w:w="1556" w:type="dxa"/>
            <w:tcBorders>
              <w:top w:val="single" w:sz="4" w:space="0" w:color="000000"/>
              <w:left w:val="single" w:sz="4" w:space="0" w:color="000000"/>
              <w:bottom w:val="single" w:sz="4" w:space="0" w:color="000000"/>
              <w:right w:val="single" w:sz="4" w:space="0" w:color="000000"/>
            </w:tcBorders>
          </w:tcPr>
          <w:p w14:paraId="71A8E42C"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Years 3 &amp; 4</w:t>
            </w:r>
          </w:p>
        </w:tc>
        <w:tc>
          <w:tcPr>
            <w:tcW w:w="1542" w:type="dxa"/>
            <w:tcBorders>
              <w:top w:val="single" w:sz="4" w:space="0" w:color="000000"/>
              <w:left w:val="single" w:sz="4" w:space="0" w:color="000000"/>
              <w:bottom w:val="single" w:sz="4" w:space="0" w:color="000000"/>
              <w:right w:val="single" w:sz="4" w:space="0" w:color="000000"/>
            </w:tcBorders>
          </w:tcPr>
          <w:p w14:paraId="77466477" w14:textId="77777777" w:rsidR="000C5067" w:rsidRPr="00EE6BF8" w:rsidRDefault="000C5067" w:rsidP="00C039D1">
            <w:pPr>
              <w:widowControl w:val="0"/>
              <w:jc w:val="center"/>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Years 5 &amp; 6</w:t>
            </w:r>
          </w:p>
        </w:tc>
      </w:tr>
      <w:tr w:rsidR="004A5B4D" w:rsidRPr="00EE6BF8" w14:paraId="5CF8249E" w14:textId="77777777" w:rsidTr="009F5682">
        <w:trPr>
          <w:trHeight w:hRule="exact" w:val="2410"/>
        </w:trPr>
        <w:tc>
          <w:tcPr>
            <w:tcW w:w="1731" w:type="dxa"/>
            <w:vMerge w:val="restart"/>
            <w:tcBorders>
              <w:top w:val="single" w:sz="4" w:space="0" w:color="000000"/>
              <w:left w:val="single" w:sz="4" w:space="0" w:color="000000"/>
              <w:right w:val="single" w:sz="4" w:space="0" w:color="000000"/>
            </w:tcBorders>
          </w:tcPr>
          <w:p w14:paraId="3A735A1C" w14:textId="77777777" w:rsidR="004A5B4D" w:rsidRDefault="004A5B4D" w:rsidP="004A5B4D">
            <w:pPr>
              <w:widowControl w:val="0"/>
              <w:ind w:left="103" w:right="144"/>
              <w:rPr>
                <w:rFonts w:ascii="Arial" w:eastAsiaTheme="minorHAnsi" w:hAnsi="Arial" w:cs="Arial"/>
                <w:b/>
                <w:sz w:val="22"/>
                <w:szCs w:val="22"/>
                <w:lang w:val="en-US" w:eastAsia="en-US"/>
              </w:rPr>
            </w:pPr>
            <w:r w:rsidRPr="00EE6BF8">
              <w:rPr>
                <w:rFonts w:ascii="Arial" w:eastAsiaTheme="minorHAnsi" w:hAnsi="Arial" w:cs="Arial"/>
                <w:b/>
                <w:sz w:val="22"/>
                <w:szCs w:val="22"/>
                <w:lang w:val="en-US" w:eastAsia="en-US"/>
              </w:rPr>
              <w:t>Writing implements</w:t>
            </w:r>
          </w:p>
          <w:p w14:paraId="567E27E1" w14:textId="77777777" w:rsidR="004A5B4D" w:rsidRDefault="004A5B4D"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 for Handwriting practice</w:t>
            </w:r>
          </w:p>
          <w:p w14:paraId="61FF4DA4" w14:textId="77777777" w:rsidR="004A5B4D" w:rsidRDefault="004A5B4D" w:rsidP="009F5682">
            <w:pPr>
              <w:widowControl w:val="0"/>
              <w:ind w:left="179" w:right="144"/>
              <w:rPr>
                <w:rFonts w:ascii="Arial" w:eastAsia="Comic Sans MS" w:hAnsi="Arial" w:cs="Arial"/>
                <w:sz w:val="22"/>
                <w:szCs w:val="22"/>
                <w:lang w:val="en-US" w:eastAsia="en-US"/>
              </w:rPr>
            </w:pPr>
          </w:p>
          <w:p w14:paraId="1240990D" w14:textId="7B8FB998" w:rsidR="004A5B4D" w:rsidRDefault="004A5B4D" w:rsidP="009F5682">
            <w:pPr>
              <w:widowControl w:val="0"/>
              <w:ind w:right="144"/>
              <w:rPr>
                <w:rFonts w:ascii="Arial" w:eastAsia="Comic Sans MS" w:hAnsi="Arial" w:cs="Arial"/>
                <w:sz w:val="22"/>
                <w:szCs w:val="22"/>
                <w:lang w:val="en-US" w:eastAsia="en-US"/>
              </w:rPr>
            </w:pPr>
          </w:p>
          <w:p w14:paraId="08701FA9" w14:textId="77777777" w:rsidR="004A5B4D" w:rsidRDefault="004A5B4D" w:rsidP="009F5682">
            <w:pPr>
              <w:widowControl w:val="0"/>
              <w:ind w:left="179" w:right="144"/>
              <w:rPr>
                <w:rFonts w:ascii="Arial" w:eastAsia="Comic Sans MS" w:hAnsi="Arial" w:cs="Arial"/>
                <w:sz w:val="22"/>
                <w:szCs w:val="22"/>
                <w:lang w:val="en-US" w:eastAsia="en-US"/>
              </w:rPr>
            </w:pPr>
          </w:p>
          <w:p w14:paraId="79D59C4C" w14:textId="6B1E4DA0" w:rsidR="004A5B4D" w:rsidRDefault="004A5B4D" w:rsidP="009F5682">
            <w:pPr>
              <w:widowControl w:val="0"/>
              <w:ind w:right="144"/>
              <w:rPr>
                <w:rFonts w:ascii="Arial" w:eastAsia="Comic Sans MS" w:hAnsi="Arial" w:cs="Arial"/>
                <w:sz w:val="22"/>
                <w:szCs w:val="22"/>
                <w:lang w:val="en-US" w:eastAsia="en-US"/>
              </w:rPr>
            </w:pPr>
          </w:p>
          <w:p w14:paraId="318B580C" w14:textId="68D6D50B" w:rsidR="004A5B4D" w:rsidRDefault="009F5682"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-f</w:t>
            </w:r>
            <w:r w:rsidR="004A5B4D">
              <w:rPr>
                <w:rFonts w:ascii="Arial" w:eastAsia="Comic Sans MS" w:hAnsi="Arial" w:cs="Arial"/>
                <w:sz w:val="22"/>
                <w:szCs w:val="22"/>
                <w:lang w:val="en-US" w:eastAsia="en-US"/>
              </w:rPr>
              <w:t>or Classwork</w:t>
            </w:r>
          </w:p>
          <w:p w14:paraId="51C67107" w14:textId="77777777" w:rsidR="004A5B4D" w:rsidRDefault="004A5B4D" w:rsidP="009F5682">
            <w:pPr>
              <w:widowControl w:val="0"/>
              <w:ind w:left="179" w:right="144"/>
              <w:rPr>
                <w:rFonts w:ascii="Arial" w:eastAsia="Comic Sans MS" w:hAnsi="Arial" w:cs="Arial"/>
                <w:sz w:val="22"/>
                <w:szCs w:val="22"/>
                <w:lang w:val="en-US" w:eastAsia="en-US"/>
              </w:rPr>
            </w:pPr>
          </w:p>
          <w:p w14:paraId="3347C51F" w14:textId="7AC24AFB" w:rsidR="004A5B4D" w:rsidRPr="009F5682" w:rsidRDefault="009F5682" w:rsidP="009F5682">
            <w:pPr>
              <w:pStyle w:val="ListParagraph"/>
              <w:widowControl w:val="0"/>
              <w:ind w:left="179" w:right="144"/>
              <w:rPr>
                <w:rFonts w:ascii="Arial" w:eastAsia="Comic Sans MS" w:hAnsi="Arial" w:cs="Arial"/>
                <w:sz w:val="22"/>
                <w:szCs w:val="22"/>
                <w:lang w:val="en-US" w:eastAsia="en-US"/>
              </w:rPr>
            </w:pPr>
            <w:r>
              <w:rPr>
                <w:rFonts w:ascii="Arial" w:eastAsia="Comic Sans MS" w:hAnsi="Arial" w:cs="Arial"/>
                <w:sz w:val="22"/>
                <w:szCs w:val="22"/>
                <w:lang w:val="en-US" w:eastAsia="en-US"/>
              </w:rPr>
              <w:t>-for display</w:t>
            </w:r>
          </w:p>
          <w:p w14:paraId="437A53E6" w14:textId="435C81BB" w:rsidR="009F5682" w:rsidRPr="004A5B4D" w:rsidRDefault="009F5682" w:rsidP="00C7595A">
            <w:pPr>
              <w:widowControl w:val="0"/>
              <w:ind w:right="144"/>
              <w:rPr>
                <w:rFonts w:ascii="Arial" w:eastAsia="Comic Sans MS" w:hAnsi="Arial" w:cs="Arial"/>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52A5BBD6" w14:textId="77777777" w:rsidR="004A5B4D" w:rsidRDefault="004A5B4D" w:rsidP="00C039D1">
            <w:pPr>
              <w:widowControl w:val="0"/>
              <w:ind w:left="103" w:right="222"/>
              <w:rPr>
                <w:rFonts w:ascii="Arial" w:eastAsia="Comic Sans MS" w:hAnsi="Arial" w:cs="Arial"/>
                <w:sz w:val="22"/>
                <w:szCs w:val="22"/>
                <w:lang w:val="en-US" w:eastAsia="en-US"/>
              </w:rPr>
            </w:pPr>
          </w:p>
          <w:p w14:paraId="3C319CE5" w14:textId="77777777" w:rsidR="004A5B4D" w:rsidRDefault="004A5B4D" w:rsidP="00C039D1">
            <w:pPr>
              <w:widowControl w:val="0"/>
              <w:ind w:left="103" w:right="222"/>
              <w:rPr>
                <w:rFonts w:ascii="Arial" w:eastAsia="Comic Sans MS" w:hAnsi="Arial" w:cs="Arial"/>
                <w:sz w:val="22"/>
                <w:szCs w:val="22"/>
                <w:lang w:val="en-US" w:eastAsia="en-US"/>
              </w:rPr>
            </w:pPr>
          </w:p>
          <w:p w14:paraId="5F141237" w14:textId="51AC99CB" w:rsidR="004A5B4D"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When development</w:t>
            </w:r>
            <w:r w:rsidR="009F5682">
              <w:rPr>
                <w:rFonts w:ascii="Arial" w:eastAsia="Comic Sans MS" w:hAnsi="Arial" w:cs="Arial"/>
                <w:sz w:val="22"/>
                <w:szCs w:val="22"/>
                <w:lang w:val="en-US" w:eastAsia="en-US"/>
              </w:rPr>
              <w:t>-</w:t>
            </w:r>
            <w:r>
              <w:rPr>
                <w:rFonts w:ascii="Arial" w:eastAsia="Comic Sans MS" w:hAnsi="Arial" w:cs="Arial"/>
                <w:sz w:val="22"/>
                <w:szCs w:val="22"/>
                <w:lang w:val="en-US" w:eastAsia="en-US"/>
              </w:rPr>
              <w:t>ally appropriate,</w:t>
            </w:r>
          </w:p>
          <w:p w14:paraId="50DF51DB" w14:textId="4B7C2DF7" w:rsidR="004A5B4D"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whiteboard pens on</w:t>
            </w:r>
            <w:r w:rsidRPr="00EE6BF8">
              <w:rPr>
                <w:rFonts w:ascii="Arial" w:eastAsia="Comic Sans MS" w:hAnsi="Arial" w:cs="Arial"/>
                <w:sz w:val="22"/>
                <w:szCs w:val="22"/>
                <w:lang w:val="en-US" w:eastAsia="en-US"/>
              </w:rPr>
              <w:t xml:space="preserve"> whiteboards</w:t>
            </w:r>
          </w:p>
          <w:p w14:paraId="5BB51A38" w14:textId="77777777" w:rsidR="004A5B4D" w:rsidRDefault="004A5B4D" w:rsidP="00C039D1">
            <w:pPr>
              <w:widowControl w:val="0"/>
              <w:ind w:left="103" w:right="222"/>
              <w:rPr>
                <w:rFonts w:ascii="Arial" w:eastAsia="Comic Sans MS" w:hAnsi="Arial" w:cs="Arial"/>
                <w:sz w:val="22"/>
                <w:szCs w:val="22"/>
                <w:lang w:val="en-US" w:eastAsia="en-US"/>
              </w:rPr>
            </w:pPr>
          </w:p>
          <w:p w14:paraId="46F17386" w14:textId="6949D78E" w:rsidR="004A5B4D" w:rsidRPr="00EE6BF8" w:rsidRDefault="004A5B4D" w:rsidP="00C039D1">
            <w:pPr>
              <w:widowControl w:val="0"/>
              <w:ind w:left="103" w:right="222"/>
              <w:rPr>
                <w:rFonts w:ascii="Arial" w:eastAsia="Comic Sans MS" w:hAnsi="Arial" w:cs="Arial"/>
                <w:sz w:val="22"/>
                <w:szCs w:val="22"/>
                <w:lang w:val="en-US" w:eastAsia="en-US"/>
              </w:rPr>
            </w:pPr>
            <w:r>
              <w:rPr>
                <w:rFonts w:ascii="Arial" w:eastAsia="Comic Sans MS" w:hAnsi="Arial" w:cs="Arial"/>
                <w:sz w:val="22"/>
                <w:szCs w:val="22"/>
                <w:lang w:val="en-US" w:eastAsia="en-US"/>
              </w:rPr>
              <w:t xml:space="preserve"> </w:t>
            </w:r>
          </w:p>
        </w:tc>
        <w:tc>
          <w:tcPr>
            <w:tcW w:w="6075" w:type="dxa"/>
            <w:gridSpan w:val="5"/>
            <w:tcBorders>
              <w:top w:val="single" w:sz="4" w:space="0" w:color="000000"/>
              <w:left w:val="single" w:sz="4" w:space="0" w:color="000000"/>
              <w:bottom w:val="single" w:sz="4" w:space="0" w:color="000000"/>
              <w:right w:val="single" w:sz="4" w:space="0" w:color="000000"/>
            </w:tcBorders>
          </w:tcPr>
          <w:p w14:paraId="618AE0E2" w14:textId="77777777" w:rsidR="009F5682" w:rsidRDefault="009F5682" w:rsidP="00644995">
            <w:pPr>
              <w:widowControl w:val="0"/>
              <w:ind w:left="103" w:right="218"/>
              <w:rPr>
                <w:rFonts w:ascii="Arial" w:eastAsiaTheme="minorHAnsi" w:hAnsi="Arial" w:cs="Arial"/>
                <w:sz w:val="22"/>
                <w:szCs w:val="22"/>
                <w:lang w:val="en-US" w:eastAsia="en-US"/>
              </w:rPr>
            </w:pPr>
          </w:p>
          <w:p w14:paraId="151FFA04" w14:textId="77777777" w:rsidR="009F5682" w:rsidRDefault="009F5682" w:rsidP="00644995">
            <w:pPr>
              <w:widowControl w:val="0"/>
              <w:ind w:left="103" w:right="218"/>
              <w:rPr>
                <w:rFonts w:ascii="Arial" w:eastAsiaTheme="minorHAnsi" w:hAnsi="Arial" w:cs="Arial"/>
                <w:sz w:val="22"/>
                <w:szCs w:val="22"/>
                <w:lang w:val="en-US" w:eastAsia="en-US"/>
              </w:rPr>
            </w:pPr>
          </w:p>
          <w:p w14:paraId="1373CFD0" w14:textId="193B64D0" w:rsidR="004A5B4D" w:rsidRPr="00EE6BF8" w:rsidRDefault="009F5682" w:rsidP="009F5682">
            <w:pPr>
              <w:widowControl w:val="0"/>
              <w:ind w:left="146" w:right="333"/>
              <w:rPr>
                <w:rFonts w:ascii="Arial" w:eastAsia="Comic Sans MS" w:hAnsi="Arial" w:cs="Arial"/>
                <w:sz w:val="22"/>
                <w:szCs w:val="22"/>
                <w:lang w:val="en-US" w:eastAsia="en-US"/>
              </w:rPr>
            </w:pPr>
            <w:r>
              <w:rPr>
                <w:rFonts w:ascii="Arial" w:eastAsiaTheme="minorHAnsi" w:hAnsi="Arial" w:cs="Arial"/>
                <w:sz w:val="22"/>
                <w:szCs w:val="22"/>
                <w:lang w:val="en-US" w:eastAsia="en-US"/>
              </w:rPr>
              <w:t>Whiteboard pens on whiteboards for handwriting practice</w:t>
            </w:r>
          </w:p>
        </w:tc>
      </w:tr>
      <w:tr w:rsidR="004A5B4D" w:rsidRPr="00EE6BF8" w14:paraId="064844C5" w14:textId="77777777" w:rsidTr="009F5682">
        <w:trPr>
          <w:trHeight w:hRule="exact" w:val="559"/>
        </w:trPr>
        <w:tc>
          <w:tcPr>
            <w:tcW w:w="1731" w:type="dxa"/>
            <w:vMerge/>
            <w:tcBorders>
              <w:left w:val="single" w:sz="4" w:space="0" w:color="000000"/>
              <w:right w:val="single" w:sz="4" w:space="0" w:color="000000"/>
            </w:tcBorders>
          </w:tcPr>
          <w:p w14:paraId="5DBFD557" w14:textId="77777777" w:rsidR="004A5B4D" w:rsidRPr="00EE6BF8" w:rsidRDefault="004A5B4D" w:rsidP="004A5B4D">
            <w:pPr>
              <w:widowControl w:val="0"/>
              <w:jc w:val="center"/>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6DA5A217" w14:textId="55B445A5" w:rsidR="004A5B4D" w:rsidRPr="00EE6BF8" w:rsidRDefault="004A5B4D" w:rsidP="009F5682">
            <w:pPr>
              <w:widowControl w:val="0"/>
              <w:ind w:left="140"/>
              <w:rPr>
                <w:rFonts w:ascii="Arial" w:eastAsia="Comic Sans MS" w:hAnsi="Arial" w:cs="Arial"/>
                <w:b/>
                <w:sz w:val="22"/>
                <w:szCs w:val="22"/>
                <w:lang w:val="en-US" w:eastAsia="en-US"/>
              </w:rPr>
            </w:pPr>
            <w:r w:rsidRPr="00EE6BF8">
              <w:rPr>
                <w:rFonts w:ascii="Arial" w:eastAsiaTheme="minorHAnsi" w:hAnsi="Arial" w:cs="Arial"/>
                <w:sz w:val="22"/>
                <w:szCs w:val="22"/>
                <w:lang w:val="en-US" w:eastAsia="en-US"/>
              </w:rPr>
              <w:t>Thin triangular pencils for writing on paper</w:t>
            </w:r>
            <w:r w:rsidR="009F5682">
              <w:rPr>
                <w:rFonts w:ascii="Arial" w:eastAsiaTheme="minorHAnsi" w:hAnsi="Arial" w:cs="Arial"/>
                <w:sz w:val="22"/>
                <w:szCs w:val="22"/>
                <w:lang w:val="en-US" w:eastAsia="en-US"/>
              </w:rPr>
              <w:t xml:space="preserve"> in classwork</w:t>
            </w:r>
          </w:p>
        </w:tc>
      </w:tr>
      <w:tr w:rsidR="004A5B4D" w:rsidRPr="00EE6BF8" w14:paraId="6953B1C6" w14:textId="77777777" w:rsidTr="00C7595A">
        <w:trPr>
          <w:trHeight w:hRule="exact" w:val="1432"/>
        </w:trPr>
        <w:tc>
          <w:tcPr>
            <w:tcW w:w="1731" w:type="dxa"/>
            <w:vMerge/>
            <w:tcBorders>
              <w:left w:val="single" w:sz="4" w:space="0" w:color="000000"/>
              <w:right w:val="single" w:sz="4" w:space="0" w:color="000000"/>
            </w:tcBorders>
          </w:tcPr>
          <w:p w14:paraId="325E0301" w14:textId="77777777" w:rsidR="004A5B4D" w:rsidRPr="00EE6BF8" w:rsidRDefault="004A5B4D" w:rsidP="004A5B4D">
            <w:pPr>
              <w:widowControl w:val="0"/>
              <w:jc w:val="center"/>
              <w:rPr>
                <w:rFonts w:ascii="Arial" w:eastAsiaTheme="minorHAnsi" w:hAnsi="Arial" w:cs="Arial"/>
                <w:b/>
                <w:sz w:val="22"/>
                <w:szCs w:val="22"/>
                <w:lang w:val="en-US" w:eastAsia="en-US"/>
              </w:rPr>
            </w:pPr>
          </w:p>
        </w:tc>
        <w:tc>
          <w:tcPr>
            <w:tcW w:w="4678" w:type="dxa"/>
            <w:gridSpan w:val="4"/>
            <w:tcBorders>
              <w:top w:val="single" w:sz="4" w:space="0" w:color="000000"/>
              <w:left w:val="single" w:sz="4" w:space="0" w:color="000000"/>
              <w:bottom w:val="single" w:sz="4" w:space="0" w:color="000000"/>
              <w:right w:val="single" w:sz="4" w:space="0" w:color="000000"/>
            </w:tcBorders>
          </w:tcPr>
          <w:p w14:paraId="5FB670DB" w14:textId="1C965FE5" w:rsidR="004A5B4D" w:rsidRPr="004A5B4D" w:rsidRDefault="004A5B4D" w:rsidP="004A5B4D">
            <w:pPr>
              <w:widowControl w:val="0"/>
              <w:ind w:left="140"/>
              <w:rPr>
                <w:rFonts w:ascii="Arial" w:eastAsia="Comic Sans MS" w:hAnsi="Arial" w:cs="Arial"/>
                <w:sz w:val="22"/>
                <w:szCs w:val="22"/>
                <w:lang w:val="en-US" w:eastAsia="en-US"/>
              </w:rPr>
            </w:pPr>
            <w:r>
              <w:rPr>
                <w:rFonts w:ascii="Arial" w:eastAsiaTheme="minorHAnsi" w:hAnsi="Arial" w:cs="Arial"/>
                <w:sz w:val="22"/>
                <w:szCs w:val="22"/>
                <w:lang w:val="en-US" w:eastAsia="en-US"/>
              </w:rPr>
              <w:t>Pencils</w:t>
            </w:r>
          </w:p>
        </w:tc>
        <w:tc>
          <w:tcPr>
            <w:tcW w:w="1556" w:type="dxa"/>
            <w:tcBorders>
              <w:top w:val="single" w:sz="4" w:space="0" w:color="000000"/>
              <w:left w:val="single" w:sz="4" w:space="0" w:color="000000"/>
              <w:bottom w:val="single" w:sz="4" w:space="0" w:color="000000"/>
              <w:right w:val="single" w:sz="4" w:space="0" w:color="000000"/>
            </w:tcBorders>
          </w:tcPr>
          <w:p w14:paraId="751467E8" w14:textId="41C4EB15" w:rsidR="004A5B4D" w:rsidRPr="004A5B4D" w:rsidRDefault="004A5B4D" w:rsidP="00C7595A">
            <w:pPr>
              <w:widowControl w:val="0"/>
              <w:ind w:left="139"/>
              <w:rPr>
                <w:rFonts w:ascii="Arial" w:eastAsia="Comic Sans MS" w:hAnsi="Arial" w:cs="Arial"/>
                <w:sz w:val="22"/>
                <w:szCs w:val="22"/>
                <w:lang w:val="en-US" w:eastAsia="en-US"/>
              </w:rPr>
            </w:pPr>
            <w:r>
              <w:rPr>
                <w:rFonts w:ascii="Arial" w:eastAsiaTheme="minorHAnsi" w:hAnsi="Arial" w:cs="Arial"/>
                <w:sz w:val="22"/>
                <w:szCs w:val="22"/>
                <w:lang w:val="en-US" w:eastAsia="en-US"/>
              </w:rPr>
              <w:t>Black h</w:t>
            </w:r>
            <w:r w:rsidRPr="00EE6BF8">
              <w:rPr>
                <w:rFonts w:ascii="Arial" w:eastAsiaTheme="minorHAnsi" w:hAnsi="Arial" w:cs="Arial"/>
                <w:sz w:val="22"/>
                <w:szCs w:val="22"/>
                <w:lang w:val="en-US" w:eastAsia="en-US"/>
              </w:rPr>
              <w:t>andwriting pens</w:t>
            </w:r>
            <w:r>
              <w:rPr>
                <w:rFonts w:ascii="Arial" w:eastAsiaTheme="minorHAnsi" w:hAnsi="Arial" w:cs="Arial"/>
                <w:sz w:val="22"/>
                <w:szCs w:val="22"/>
                <w:lang w:val="en-US" w:eastAsia="en-US"/>
              </w:rPr>
              <w:t xml:space="preserve"> may be used</w:t>
            </w:r>
            <w:r w:rsidRPr="00EE6BF8">
              <w:rPr>
                <w:rFonts w:ascii="Arial" w:eastAsiaTheme="minorHAnsi" w:hAnsi="Arial" w:cs="Arial"/>
                <w:sz w:val="22"/>
                <w:szCs w:val="22"/>
                <w:lang w:val="en-US" w:eastAsia="en-US"/>
              </w:rPr>
              <w:t xml:space="preserve"> </w:t>
            </w:r>
            <w:r>
              <w:rPr>
                <w:rFonts w:ascii="Arial" w:eastAsiaTheme="minorHAnsi" w:hAnsi="Arial" w:cs="Arial"/>
                <w:sz w:val="22"/>
                <w:szCs w:val="22"/>
                <w:lang w:val="en-US" w:eastAsia="en-US"/>
              </w:rPr>
              <w:t>for some displays</w:t>
            </w:r>
            <w:r w:rsidR="009F5682">
              <w:rPr>
                <w:rFonts w:ascii="Arial" w:eastAsiaTheme="minorHAnsi" w:hAnsi="Arial" w:cs="Arial"/>
                <w:sz w:val="22"/>
                <w:szCs w:val="22"/>
                <w:lang w:val="en-US" w:eastAsia="en-US"/>
              </w:rPr>
              <w:t xml:space="preserve"> </w:t>
            </w:r>
          </w:p>
        </w:tc>
        <w:tc>
          <w:tcPr>
            <w:tcW w:w="1542" w:type="dxa"/>
            <w:tcBorders>
              <w:top w:val="single" w:sz="4" w:space="0" w:color="000000"/>
              <w:left w:val="single" w:sz="4" w:space="0" w:color="000000"/>
              <w:bottom w:val="single" w:sz="4" w:space="0" w:color="000000"/>
              <w:right w:val="single" w:sz="4" w:space="0" w:color="000000"/>
            </w:tcBorders>
          </w:tcPr>
          <w:p w14:paraId="2AE33421" w14:textId="5586DCC9" w:rsidR="004A5B4D" w:rsidRPr="004A5B4D" w:rsidRDefault="004A5B4D" w:rsidP="004A5B4D">
            <w:pPr>
              <w:widowControl w:val="0"/>
              <w:ind w:left="152"/>
              <w:rPr>
                <w:rFonts w:ascii="Arial" w:eastAsia="Comic Sans MS" w:hAnsi="Arial" w:cs="Arial"/>
                <w:sz w:val="22"/>
                <w:szCs w:val="22"/>
                <w:lang w:val="en-US" w:eastAsia="en-US"/>
              </w:rPr>
            </w:pPr>
            <w:r>
              <w:rPr>
                <w:rFonts w:ascii="Arial" w:eastAsiaTheme="minorHAnsi" w:hAnsi="Arial" w:cs="Arial"/>
                <w:sz w:val="22"/>
                <w:szCs w:val="22"/>
                <w:lang w:val="en-US" w:eastAsia="en-US"/>
              </w:rPr>
              <w:t>Black h</w:t>
            </w:r>
            <w:r w:rsidRPr="00EE6BF8">
              <w:rPr>
                <w:rFonts w:ascii="Arial" w:eastAsiaTheme="minorHAnsi" w:hAnsi="Arial" w:cs="Arial"/>
                <w:sz w:val="22"/>
                <w:szCs w:val="22"/>
                <w:lang w:val="en-US" w:eastAsia="en-US"/>
              </w:rPr>
              <w:t>andwriting pens</w:t>
            </w:r>
            <w:r>
              <w:rPr>
                <w:rFonts w:ascii="Arial" w:eastAsiaTheme="minorHAnsi" w:hAnsi="Arial" w:cs="Arial"/>
                <w:sz w:val="22"/>
                <w:szCs w:val="22"/>
                <w:lang w:val="en-US" w:eastAsia="en-US"/>
              </w:rPr>
              <w:t xml:space="preserve"> for displays</w:t>
            </w:r>
          </w:p>
        </w:tc>
      </w:tr>
      <w:tr w:rsidR="008D6A90" w:rsidRPr="00EE6BF8" w14:paraId="0C20D123" w14:textId="77777777" w:rsidTr="00644995">
        <w:trPr>
          <w:trHeight w:hRule="exact" w:val="1281"/>
        </w:trPr>
        <w:tc>
          <w:tcPr>
            <w:tcW w:w="1731" w:type="dxa"/>
            <w:vMerge w:val="restart"/>
            <w:tcBorders>
              <w:top w:val="single" w:sz="4" w:space="0" w:color="000000"/>
              <w:left w:val="single" w:sz="4" w:space="0" w:color="000000"/>
              <w:right w:val="single" w:sz="4" w:space="0" w:color="000000"/>
            </w:tcBorders>
          </w:tcPr>
          <w:p w14:paraId="36A1BB3C" w14:textId="22540E49" w:rsidR="008D6A90" w:rsidRPr="00EE6BF8" w:rsidRDefault="008D6A90"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Self- correction</w:t>
            </w:r>
          </w:p>
        </w:tc>
        <w:tc>
          <w:tcPr>
            <w:tcW w:w="4678" w:type="dxa"/>
            <w:gridSpan w:val="4"/>
            <w:tcBorders>
              <w:top w:val="single" w:sz="4" w:space="0" w:color="000000"/>
              <w:left w:val="single" w:sz="4" w:space="0" w:color="000000"/>
              <w:bottom w:val="single" w:sz="4" w:space="0" w:color="000000"/>
              <w:right w:val="single" w:sz="4" w:space="0" w:color="000000"/>
            </w:tcBorders>
          </w:tcPr>
          <w:p w14:paraId="7598AD9B" w14:textId="060A6734" w:rsidR="008D6A90" w:rsidRPr="009F5682" w:rsidRDefault="008D6A90" w:rsidP="00C039D1">
            <w:pPr>
              <w:widowControl w:val="0"/>
              <w:ind w:left="103" w:right="138"/>
              <w:rPr>
                <w:rFonts w:ascii="Arial" w:eastAsia="Comic Sans MS" w:hAnsi="Arial" w:cs="Arial"/>
                <w:sz w:val="22"/>
                <w:szCs w:val="22"/>
                <w:lang w:val="en-US" w:eastAsia="en-US"/>
              </w:rPr>
            </w:pPr>
            <w:r w:rsidRPr="009F5682">
              <w:rPr>
                <w:rFonts w:ascii="Arial" w:eastAsiaTheme="minorHAnsi" w:hAnsi="Arial" w:cs="Arial"/>
                <w:sz w:val="22"/>
                <w:szCs w:val="22"/>
                <w:lang w:val="en-US" w:eastAsia="en-US"/>
              </w:rPr>
              <w:t>Simple, straight line through error</w:t>
            </w:r>
            <w:r w:rsidR="00C039D1" w:rsidRPr="009F5682">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7D491814" w14:textId="77777777" w:rsidR="008D6A90" w:rsidRPr="009F5682" w:rsidRDefault="008D6A90" w:rsidP="00C039D1">
            <w:pPr>
              <w:widowControl w:val="0"/>
              <w:ind w:left="103" w:right="237"/>
              <w:rPr>
                <w:rFonts w:ascii="Arial" w:eastAsiaTheme="minorHAnsi" w:hAnsi="Arial" w:cs="Arial"/>
                <w:sz w:val="22"/>
                <w:szCs w:val="22"/>
                <w:lang w:val="en-US" w:eastAsia="en-US"/>
              </w:rPr>
            </w:pPr>
            <w:r w:rsidRPr="009F5682">
              <w:rPr>
                <w:rFonts w:ascii="Arial" w:eastAsiaTheme="minorHAnsi" w:hAnsi="Arial" w:cs="Arial"/>
                <w:sz w:val="22"/>
                <w:szCs w:val="22"/>
                <w:lang w:val="en-US" w:eastAsia="en-US"/>
              </w:rPr>
              <w:t>Simple, straight line through error.  Eraser or correction fluid may be used at the discretion of the teacher for final draft work.</w:t>
            </w:r>
          </w:p>
          <w:p w14:paraId="782DB25F" w14:textId="77777777" w:rsidR="008D6A90" w:rsidRPr="009F5682" w:rsidRDefault="008D6A90" w:rsidP="00C039D1">
            <w:pPr>
              <w:widowControl w:val="0"/>
              <w:ind w:right="312"/>
              <w:rPr>
                <w:rFonts w:ascii="Arial" w:eastAsia="Comic Sans MS" w:hAnsi="Arial" w:cs="Arial"/>
                <w:sz w:val="22"/>
                <w:szCs w:val="22"/>
                <w:lang w:val="en-US" w:eastAsia="en-US"/>
              </w:rPr>
            </w:pPr>
          </w:p>
        </w:tc>
      </w:tr>
      <w:tr w:rsidR="008D6A90" w:rsidRPr="00EE6BF8" w14:paraId="2B3C9E58" w14:textId="77777777" w:rsidTr="003019DE">
        <w:trPr>
          <w:trHeight w:hRule="exact" w:val="2689"/>
        </w:trPr>
        <w:tc>
          <w:tcPr>
            <w:tcW w:w="1731" w:type="dxa"/>
            <w:vMerge/>
            <w:tcBorders>
              <w:left w:val="single" w:sz="4" w:space="0" w:color="000000"/>
              <w:bottom w:val="single" w:sz="4" w:space="0" w:color="000000"/>
              <w:right w:val="single" w:sz="4" w:space="0" w:color="000000"/>
            </w:tcBorders>
          </w:tcPr>
          <w:p w14:paraId="7615D6CB" w14:textId="77777777" w:rsidR="008D6A90" w:rsidRPr="00EE6BF8" w:rsidRDefault="008D6A90"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50EF41BB" w14:textId="14B82CD0" w:rsidR="003019DE" w:rsidRDefault="003019DE" w:rsidP="00C7595A">
            <w:pPr>
              <w:widowControl w:val="0"/>
              <w:ind w:left="103" w:right="237"/>
              <w:rPr>
                <w:rFonts w:ascii="Arial" w:eastAsiaTheme="minorHAnsi" w:hAnsi="Arial" w:cs="Arial"/>
                <w:sz w:val="22"/>
                <w:szCs w:val="22"/>
                <w:lang w:val="en-US" w:eastAsia="en-US"/>
              </w:rPr>
            </w:pPr>
            <w:r>
              <w:rPr>
                <w:rFonts w:ascii="Arial" w:eastAsiaTheme="minorHAnsi" w:hAnsi="Arial" w:cs="Arial"/>
                <w:sz w:val="22"/>
                <w:szCs w:val="22"/>
                <w:lang w:val="en-US" w:eastAsia="en-US"/>
              </w:rPr>
              <w:t>Target checking – Some lines in work may be checked with a Turtle Tick to ensure targets mastered on whiteboards are being transferred into work in books.</w:t>
            </w:r>
          </w:p>
          <w:p w14:paraId="3BC529B3" w14:textId="055CB743" w:rsidR="00C7595A" w:rsidRDefault="00C7595A" w:rsidP="00C7595A">
            <w:pPr>
              <w:widowControl w:val="0"/>
              <w:ind w:left="103" w:right="237"/>
              <w:rPr>
                <w:rFonts w:ascii="Arial" w:eastAsiaTheme="minorHAnsi" w:hAnsi="Arial" w:cs="Arial"/>
                <w:sz w:val="22"/>
                <w:szCs w:val="22"/>
                <w:lang w:val="en-US" w:eastAsia="en-US"/>
              </w:rPr>
            </w:pPr>
            <w:r>
              <w:rPr>
                <w:rFonts w:ascii="Arial" w:eastAsiaTheme="minorHAnsi" w:hAnsi="Arial" w:cs="Arial"/>
                <w:sz w:val="22"/>
                <w:szCs w:val="22"/>
                <w:lang w:val="en-US" w:eastAsia="en-US"/>
              </w:rPr>
              <w:t>Practice Patch - Some pages may begin with the top three lines of a page forming the Practice Patch</w:t>
            </w:r>
            <w:r w:rsidR="00223D24">
              <w:rPr>
                <w:rFonts w:ascii="Arial" w:eastAsiaTheme="minorHAnsi" w:hAnsi="Arial" w:cs="Arial"/>
                <w:sz w:val="22"/>
                <w:szCs w:val="22"/>
                <w:lang w:val="en-US" w:eastAsia="en-US"/>
              </w:rPr>
              <w:t xml:space="preserve">. There should then be a space equivalent to an empty line after which the title and written piece can follow.  This allows transfer of handwriting practice from whiteboard to paper.  </w:t>
            </w:r>
          </w:p>
          <w:p w14:paraId="5633AE1A" w14:textId="2A67012F" w:rsidR="00C7595A" w:rsidRDefault="00C7595A" w:rsidP="0024028E">
            <w:pPr>
              <w:widowControl w:val="0"/>
              <w:ind w:right="237"/>
              <w:rPr>
                <w:rFonts w:ascii="Arial" w:eastAsiaTheme="minorHAnsi" w:hAnsi="Arial" w:cs="Arial"/>
                <w:sz w:val="22"/>
                <w:szCs w:val="22"/>
                <w:lang w:val="en-US" w:eastAsia="en-US"/>
              </w:rPr>
            </w:pPr>
          </w:p>
          <w:p w14:paraId="6A0DB744" w14:textId="5F311CC0" w:rsidR="003019DE" w:rsidRPr="003019DE" w:rsidRDefault="00C7595A" w:rsidP="003019DE">
            <w:pPr>
              <w:widowControl w:val="0"/>
              <w:ind w:left="140"/>
              <w:rPr>
                <w:rFonts w:ascii="Arial" w:eastAsiaTheme="minorHAnsi" w:hAnsi="Arial" w:cs="Arial"/>
                <w:sz w:val="22"/>
                <w:szCs w:val="22"/>
                <w:lang w:val="en-US" w:eastAsia="en-US"/>
              </w:rPr>
            </w:pPr>
            <w:proofErr w:type="spellStart"/>
            <w:r>
              <w:rPr>
                <w:rFonts w:ascii="Arial" w:eastAsiaTheme="minorHAnsi" w:hAnsi="Arial" w:cs="Arial"/>
                <w:sz w:val="22"/>
                <w:szCs w:val="22"/>
                <w:lang w:val="en-US" w:eastAsia="en-US"/>
              </w:rPr>
              <w:t>Coloured</w:t>
            </w:r>
            <w:proofErr w:type="spellEnd"/>
            <w:r>
              <w:rPr>
                <w:rFonts w:ascii="Arial" w:eastAsiaTheme="minorHAnsi" w:hAnsi="Arial" w:cs="Arial"/>
                <w:sz w:val="22"/>
                <w:szCs w:val="22"/>
                <w:lang w:val="en-US" w:eastAsia="en-US"/>
              </w:rPr>
              <w:t xml:space="preserve"> pens may also be used to assess for letter heights (brown), spacing (yellow) and grounding (green).</w:t>
            </w:r>
          </w:p>
        </w:tc>
      </w:tr>
      <w:tr w:rsidR="00EE6BF8" w:rsidRPr="00EE6BF8" w14:paraId="2CBE5109" w14:textId="77777777" w:rsidTr="00C039D1">
        <w:trPr>
          <w:trHeight w:hRule="exact" w:val="624"/>
        </w:trPr>
        <w:tc>
          <w:tcPr>
            <w:tcW w:w="1731" w:type="dxa"/>
            <w:tcBorders>
              <w:top w:val="single" w:sz="4" w:space="0" w:color="000000"/>
              <w:left w:val="single" w:sz="4" w:space="0" w:color="000000"/>
              <w:bottom w:val="single" w:sz="4" w:space="0" w:color="000000"/>
              <w:right w:val="single" w:sz="4" w:space="0" w:color="000000"/>
            </w:tcBorders>
          </w:tcPr>
          <w:p w14:paraId="6203F179" w14:textId="77777777" w:rsidR="000C5067" w:rsidRPr="00EE6BF8" w:rsidRDefault="000C5067"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Ruler use</w:t>
            </w:r>
          </w:p>
        </w:tc>
        <w:tc>
          <w:tcPr>
            <w:tcW w:w="1701" w:type="dxa"/>
            <w:tcBorders>
              <w:top w:val="single" w:sz="4" w:space="0" w:color="000000"/>
              <w:left w:val="single" w:sz="4" w:space="0" w:color="000000"/>
              <w:bottom w:val="single" w:sz="4" w:space="0" w:color="000000"/>
              <w:right w:val="single" w:sz="4" w:space="0" w:color="000000"/>
            </w:tcBorders>
          </w:tcPr>
          <w:p w14:paraId="4C538CEB" w14:textId="77777777" w:rsidR="000C5067" w:rsidRPr="00EE6BF8" w:rsidRDefault="000C5067" w:rsidP="00C039D1">
            <w:pPr>
              <w:widowControl w:val="0"/>
              <w:rPr>
                <w:rFonts w:ascii="Arial" w:eastAsiaTheme="minorHAnsi" w:hAnsi="Arial" w:cs="Arial"/>
                <w:sz w:val="22"/>
                <w:szCs w:val="22"/>
                <w:lang w:val="en-US" w:eastAsia="en-US"/>
              </w:rPr>
            </w:pPr>
          </w:p>
        </w:tc>
        <w:tc>
          <w:tcPr>
            <w:tcW w:w="6075" w:type="dxa"/>
            <w:gridSpan w:val="5"/>
            <w:tcBorders>
              <w:top w:val="single" w:sz="4" w:space="0" w:color="000000"/>
              <w:left w:val="single" w:sz="4" w:space="0" w:color="000000"/>
              <w:bottom w:val="single" w:sz="4" w:space="0" w:color="000000"/>
              <w:right w:val="single" w:sz="4" w:space="0" w:color="000000"/>
            </w:tcBorders>
          </w:tcPr>
          <w:p w14:paraId="3C51E4AB" w14:textId="77777777" w:rsidR="000C5067" w:rsidRPr="00EE6BF8" w:rsidRDefault="000C5067" w:rsidP="00C039D1">
            <w:pPr>
              <w:widowControl w:val="0"/>
              <w:ind w:left="103" w:right="138"/>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All straight lines to be drawn with a ruler.</w:t>
            </w:r>
          </w:p>
        </w:tc>
      </w:tr>
      <w:tr w:rsidR="00EE6BF8" w:rsidRPr="00EE6BF8" w14:paraId="165F80EA" w14:textId="77777777" w:rsidTr="00644995">
        <w:trPr>
          <w:trHeight w:hRule="exact" w:val="1236"/>
        </w:trPr>
        <w:tc>
          <w:tcPr>
            <w:tcW w:w="1731" w:type="dxa"/>
            <w:tcBorders>
              <w:top w:val="single" w:sz="4" w:space="0" w:color="000000"/>
              <w:left w:val="single" w:sz="4" w:space="0" w:color="000000"/>
              <w:bottom w:val="single" w:sz="4" w:space="0" w:color="000000"/>
              <w:right w:val="single" w:sz="4" w:space="0" w:color="000000"/>
            </w:tcBorders>
          </w:tcPr>
          <w:p w14:paraId="1C3782BD" w14:textId="77777777" w:rsidR="000C5067" w:rsidRPr="00EE6BF8" w:rsidRDefault="000C5067" w:rsidP="00C039D1">
            <w:pPr>
              <w:widowControl w:val="0"/>
              <w:ind w:left="103" w:right="144"/>
              <w:rPr>
                <w:rFonts w:ascii="Arial" w:eastAsia="Comic Sans MS" w:hAnsi="Arial" w:cs="Arial"/>
                <w:b/>
                <w:sz w:val="22"/>
                <w:szCs w:val="22"/>
                <w:lang w:val="en-US" w:eastAsia="en-US"/>
              </w:rPr>
            </w:pPr>
            <w:r w:rsidRPr="00EE6BF8">
              <w:rPr>
                <w:rFonts w:ascii="Arial" w:eastAsiaTheme="minorHAnsi" w:hAnsi="Arial" w:cs="Arial"/>
                <w:b/>
                <w:sz w:val="22"/>
                <w:szCs w:val="22"/>
                <w:lang w:val="en-US" w:eastAsia="en-US"/>
              </w:rPr>
              <w:t>New work</w:t>
            </w:r>
          </w:p>
        </w:tc>
        <w:tc>
          <w:tcPr>
            <w:tcW w:w="1701" w:type="dxa"/>
            <w:tcBorders>
              <w:top w:val="single" w:sz="4" w:space="0" w:color="000000"/>
              <w:left w:val="single" w:sz="4" w:space="0" w:color="000000"/>
              <w:bottom w:val="single" w:sz="4" w:space="0" w:color="000000"/>
              <w:right w:val="single" w:sz="4" w:space="0" w:color="000000"/>
            </w:tcBorders>
          </w:tcPr>
          <w:p w14:paraId="189F568B" w14:textId="6426DDE1" w:rsidR="000C5067" w:rsidRPr="00EE6BF8" w:rsidRDefault="000C5067"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New work to commence on a new page</w:t>
            </w:r>
            <w:r w:rsidR="00C039D1">
              <w:rPr>
                <w:rFonts w:ascii="Arial" w:eastAsiaTheme="minorHAnsi" w:hAnsi="Arial" w:cs="Arial"/>
                <w:sz w:val="22"/>
                <w:szCs w:val="22"/>
                <w:lang w:val="en-US" w:eastAsia="en-US"/>
              </w:rPr>
              <w:t>.</w:t>
            </w:r>
          </w:p>
        </w:tc>
        <w:tc>
          <w:tcPr>
            <w:tcW w:w="2977" w:type="dxa"/>
            <w:gridSpan w:val="3"/>
            <w:tcBorders>
              <w:top w:val="single" w:sz="4" w:space="0" w:color="000000"/>
              <w:left w:val="single" w:sz="4" w:space="0" w:color="000000"/>
              <w:bottom w:val="single" w:sz="4" w:space="0" w:color="000000"/>
              <w:right w:val="single" w:sz="4" w:space="0" w:color="000000"/>
            </w:tcBorders>
          </w:tcPr>
          <w:p w14:paraId="33C7C9B8" w14:textId="4659C27D" w:rsidR="000C5067" w:rsidRPr="00EE6BF8" w:rsidRDefault="000C5067"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New work will usually</w:t>
            </w:r>
            <w:r w:rsidR="00910F64">
              <w:rPr>
                <w:rFonts w:ascii="Arial" w:eastAsiaTheme="minorHAnsi" w:hAnsi="Arial" w:cs="Arial"/>
                <w:sz w:val="22"/>
                <w:szCs w:val="22"/>
                <w:lang w:val="en-US" w:eastAsia="en-US"/>
              </w:rPr>
              <w:t xml:space="preserve"> commence on a new </w:t>
            </w:r>
            <w:proofErr w:type="gramStart"/>
            <w:r w:rsidR="00910F64">
              <w:rPr>
                <w:rFonts w:ascii="Arial" w:eastAsiaTheme="minorHAnsi" w:hAnsi="Arial" w:cs="Arial"/>
                <w:sz w:val="22"/>
                <w:szCs w:val="22"/>
                <w:lang w:val="en-US" w:eastAsia="en-US"/>
              </w:rPr>
              <w:t>page, unless</w:t>
            </w:r>
            <w:proofErr w:type="gramEnd"/>
            <w:r w:rsidR="00281C89" w:rsidRPr="00EE6BF8">
              <w:rPr>
                <w:rFonts w:ascii="Arial" w:eastAsiaTheme="minorHAnsi" w:hAnsi="Arial" w:cs="Arial"/>
                <w:sz w:val="22"/>
                <w:szCs w:val="22"/>
                <w:lang w:val="en-US" w:eastAsia="en-US"/>
              </w:rPr>
              <w:t xml:space="preserve"> teacher advises otherwise</w:t>
            </w:r>
            <w:r w:rsidR="00C039D1">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12926CAA" w14:textId="77777777" w:rsidR="000C5067" w:rsidRPr="00EE6BF8" w:rsidRDefault="000C5067" w:rsidP="00C039D1">
            <w:pPr>
              <w:widowControl w:val="0"/>
              <w:ind w:left="103" w:right="12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 xml:space="preserve">New work to be commenced after ruling off previous </w:t>
            </w:r>
            <w:proofErr w:type="gramStart"/>
            <w:r w:rsidRPr="00EE6BF8">
              <w:rPr>
                <w:rFonts w:ascii="Arial" w:eastAsiaTheme="minorHAnsi" w:hAnsi="Arial" w:cs="Arial"/>
                <w:sz w:val="22"/>
                <w:szCs w:val="22"/>
                <w:lang w:val="en-US" w:eastAsia="en-US"/>
              </w:rPr>
              <w:t>work, if</w:t>
            </w:r>
            <w:proofErr w:type="gramEnd"/>
            <w:r w:rsidRPr="00EE6BF8">
              <w:rPr>
                <w:rFonts w:ascii="Arial" w:eastAsiaTheme="minorHAnsi" w:hAnsi="Arial" w:cs="Arial"/>
                <w:sz w:val="22"/>
                <w:szCs w:val="22"/>
                <w:lang w:val="en-US" w:eastAsia="en-US"/>
              </w:rPr>
              <w:t xml:space="preserve"> there is usable space available.</w:t>
            </w:r>
          </w:p>
        </w:tc>
      </w:tr>
      <w:tr w:rsidR="00C039D1" w:rsidRPr="00EE6BF8" w14:paraId="357B5BFD" w14:textId="77777777" w:rsidTr="00C039D1">
        <w:trPr>
          <w:trHeight w:hRule="exact" w:val="954"/>
        </w:trPr>
        <w:tc>
          <w:tcPr>
            <w:tcW w:w="1731" w:type="dxa"/>
            <w:vMerge w:val="restart"/>
            <w:tcBorders>
              <w:top w:val="single" w:sz="4" w:space="0" w:color="000000"/>
              <w:left w:val="single" w:sz="4" w:space="0" w:color="000000"/>
              <w:right w:val="single" w:sz="4" w:space="0" w:color="000000"/>
            </w:tcBorders>
          </w:tcPr>
          <w:p w14:paraId="1E57F803" w14:textId="71DEA6C1" w:rsidR="00C039D1" w:rsidRPr="00351CF0" w:rsidRDefault="00C039D1" w:rsidP="00C039D1">
            <w:pPr>
              <w:rPr>
                <w:rFonts w:ascii="Arial" w:hAnsi="Arial" w:cs="Arial"/>
                <w:b/>
                <w:sz w:val="22"/>
                <w:szCs w:val="22"/>
                <w:lang w:val="en-US"/>
              </w:rPr>
            </w:pPr>
            <w:r w:rsidRPr="00351CF0">
              <w:rPr>
                <w:rFonts w:ascii="Arial" w:hAnsi="Arial" w:cs="Arial"/>
                <w:b/>
                <w:sz w:val="22"/>
                <w:szCs w:val="22"/>
                <w:lang w:val="en-US"/>
              </w:rPr>
              <w:t>Un</w:t>
            </w:r>
            <w:r>
              <w:rPr>
                <w:rFonts w:ascii="Arial" w:hAnsi="Arial" w:cs="Arial"/>
                <w:b/>
                <w:sz w:val="22"/>
                <w:szCs w:val="22"/>
                <w:lang w:val="en-US"/>
              </w:rPr>
              <w:t>-</w:t>
            </w:r>
            <w:r w:rsidRPr="00351CF0">
              <w:rPr>
                <w:rFonts w:ascii="Arial" w:hAnsi="Arial" w:cs="Arial"/>
                <w:b/>
                <w:sz w:val="22"/>
                <w:szCs w:val="22"/>
                <w:lang w:val="en-US"/>
              </w:rPr>
              <w:t>joined</w:t>
            </w:r>
            <w:r>
              <w:rPr>
                <w:rFonts w:ascii="Arial" w:hAnsi="Arial" w:cs="Arial"/>
                <w:b/>
                <w:sz w:val="22"/>
                <w:szCs w:val="22"/>
                <w:lang w:val="en-US"/>
              </w:rPr>
              <w:t xml:space="preserve"> </w:t>
            </w:r>
            <w:r w:rsidRPr="00351CF0">
              <w:rPr>
                <w:rFonts w:ascii="Arial" w:hAnsi="Arial" w:cs="Arial"/>
                <w:b/>
                <w:sz w:val="22"/>
                <w:szCs w:val="22"/>
                <w:lang w:val="en-US"/>
              </w:rPr>
              <w:t>/</w:t>
            </w:r>
            <w:r>
              <w:rPr>
                <w:rFonts w:ascii="Arial" w:hAnsi="Arial" w:cs="Arial"/>
                <w:b/>
                <w:sz w:val="22"/>
                <w:szCs w:val="22"/>
                <w:lang w:val="en-US"/>
              </w:rPr>
              <w:t xml:space="preserve"> </w:t>
            </w:r>
            <w:r w:rsidRPr="00351CF0">
              <w:rPr>
                <w:rFonts w:ascii="Arial" w:hAnsi="Arial" w:cs="Arial"/>
                <w:b/>
                <w:sz w:val="22"/>
                <w:szCs w:val="22"/>
                <w:lang w:val="en-US"/>
              </w:rPr>
              <w:t xml:space="preserve">Joined </w:t>
            </w:r>
            <w:proofErr w:type="gramStart"/>
            <w:r w:rsidRPr="00351CF0">
              <w:rPr>
                <w:rFonts w:ascii="Arial" w:hAnsi="Arial" w:cs="Arial"/>
                <w:b/>
                <w:sz w:val="22"/>
                <w:szCs w:val="22"/>
                <w:lang w:val="en-US"/>
              </w:rPr>
              <w:t>writing</w:t>
            </w:r>
            <w:proofErr w:type="gramEnd"/>
          </w:p>
          <w:p w14:paraId="2F1DAF37" w14:textId="77777777" w:rsidR="00C039D1" w:rsidRPr="00EE6BF8" w:rsidRDefault="00C039D1" w:rsidP="00C039D1">
            <w:pPr>
              <w:widowControl w:val="0"/>
              <w:ind w:left="103" w:right="144"/>
              <w:rPr>
                <w:rFonts w:ascii="Arial" w:eastAsiaTheme="minorHAnsi" w:hAnsi="Arial" w:cs="Arial"/>
                <w:b/>
                <w:sz w:val="22"/>
                <w:szCs w:val="22"/>
                <w:lang w:val="en-US" w:eastAsia="en-US"/>
              </w:rPr>
            </w:pPr>
          </w:p>
        </w:tc>
        <w:tc>
          <w:tcPr>
            <w:tcW w:w="3118" w:type="dxa"/>
            <w:gridSpan w:val="2"/>
            <w:vMerge w:val="restart"/>
            <w:tcBorders>
              <w:top w:val="single" w:sz="4" w:space="0" w:color="000000"/>
              <w:left w:val="single" w:sz="4" w:space="0" w:color="000000"/>
              <w:right w:val="single" w:sz="4" w:space="0" w:color="000000"/>
            </w:tcBorders>
          </w:tcPr>
          <w:p w14:paraId="3C262B4F" w14:textId="10469B45" w:rsidR="00C039D1" w:rsidRPr="00351CF0" w:rsidRDefault="00C039D1" w:rsidP="00C039D1">
            <w:pPr>
              <w:ind w:left="140" w:right="130"/>
              <w:rPr>
                <w:rFonts w:ascii="Arial" w:hAnsi="Arial" w:cs="Arial"/>
                <w:sz w:val="22"/>
                <w:szCs w:val="22"/>
                <w:lang w:val="en-US"/>
              </w:rPr>
            </w:pPr>
            <w:r w:rsidRPr="00351CF0">
              <w:rPr>
                <w:rFonts w:ascii="Arial" w:hAnsi="Arial" w:cs="Arial"/>
                <w:sz w:val="22"/>
                <w:szCs w:val="22"/>
                <w:lang w:val="en-US"/>
              </w:rPr>
              <w:t>All writing</w:t>
            </w:r>
            <w:r w:rsidR="00644995" w:rsidRPr="00351CF0">
              <w:rPr>
                <w:rFonts w:ascii="Arial" w:hAnsi="Arial" w:cs="Arial"/>
                <w:sz w:val="22"/>
                <w:szCs w:val="22"/>
                <w:lang w:val="en-US"/>
              </w:rPr>
              <w:t xml:space="preserve"> </w:t>
            </w:r>
            <w:r w:rsidR="00644995">
              <w:rPr>
                <w:rFonts w:ascii="Arial" w:hAnsi="Arial" w:cs="Arial"/>
                <w:sz w:val="22"/>
                <w:szCs w:val="22"/>
                <w:lang w:val="en-US"/>
              </w:rPr>
              <w:t xml:space="preserve">will be </w:t>
            </w:r>
            <w:r w:rsidR="00644995" w:rsidRPr="00351CF0">
              <w:rPr>
                <w:rFonts w:ascii="Arial" w:hAnsi="Arial" w:cs="Arial"/>
                <w:sz w:val="22"/>
                <w:szCs w:val="22"/>
                <w:lang w:val="en-US"/>
              </w:rPr>
              <w:t>un-joined</w:t>
            </w:r>
            <w:r w:rsidRPr="00351CF0">
              <w:rPr>
                <w:rFonts w:ascii="Arial" w:hAnsi="Arial" w:cs="Arial"/>
                <w:sz w:val="22"/>
                <w:szCs w:val="22"/>
                <w:lang w:val="en-US"/>
              </w:rPr>
              <w:t>.</w:t>
            </w:r>
          </w:p>
          <w:p w14:paraId="0C3F121E" w14:textId="77777777" w:rsidR="00C039D1" w:rsidRPr="00EE6BF8" w:rsidRDefault="00C039D1" w:rsidP="00C039D1">
            <w:pPr>
              <w:widowControl w:val="0"/>
              <w:ind w:left="103" w:right="279"/>
              <w:rPr>
                <w:rFonts w:ascii="Arial" w:eastAsiaTheme="minorHAnsi" w:hAnsi="Arial" w:cs="Arial"/>
                <w:sz w:val="22"/>
                <w:szCs w:val="22"/>
                <w:lang w:val="en-US" w:eastAsia="en-US"/>
              </w:rPr>
            </w:pPr>
          </w:p>
        </w:tc>
        <w:tc>
          <w:tcPr>
            <w:tcW w:w="3116" w:type="dxa"/>
            <w:gridSpan w:val="3"/>
            <w:tcBorders>
              <w:top w:val="single" w:sz="4" w:space="0" w:color="000000"/>
              <w:left w:val="single" w:sz="4" w:space="0" w:color="000000"/>
              <w:bottom w:val="single" w:sz="4" w:space="0" w:color="000000"/>
              <w:right w:val="single" w:sz="4" w:space="0" w:color="000000"/>
            </w:tcBorders>
          </w:tcPr>
          <w:p w14:paraId="2BC187F6" w14:textId="7FACF517"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sz w:val="22"/>
                <w:szCs w:val="22"/>
                <w:lang w:val="en-US"/>
              </w:rPr>
              <w:t>Joined writing gradually integrated</w:t>
            </w:r>
            <w:r>
              <w:rPr>
                <w:rFonts w:ascii="Arial" w:hAnsi="Arial" w:cs="Arial"/>
                <w:sz w:val="22"/>
                <w:szCs w:val="22"/>
                <w:lang w:val="en-US"/>
              </w:rPr>
              <w:t xml:space="preserve"> into independent work.</w:t>
            </w:r>
          </w:p>
        </w:tc>
        <w:tc>
          <w:tcPr>
            <w:tcW w:w="1542" w:type="dxa"/>
            <w:tcBorders>
              <w:top w:val="single" w:sz="4" w:space="0" w:color="000000"/>
              <w:left w:val="single" w:sz="4" w:space="0" w:color="000000"/>
              <w:bottom w:val="single" w:sz="4" w:space="0" w:color="000000"/>
              <w:right w:val="single" w:sz="4" w:space="0" w:color="000000"/>
            </w:tcBorders>
          </w:tcPr>
          <w:p w14:paraId="45CBC618" w14:textId="2CBB7A98"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sz w:val="22"/>
                <w:szCs w:val="22"/>
                <w:lang w:val="en-US"/>
              </w:rPr>
              <w:t>Joined writing fully integrated</w:t>
            </w:r>
            <w:r>
              <w:rPr>
                <w:rFonts w:ascii="Arial" w:hAnsi="Arial" w:cs="Arial"/>
                <w:sz w:val="22"/>
                <w:szCs w:val="22"/>
                <w:lang w:val="en-US"/>
              </w:rPr>
              <w:t>.</w:t>
            </w:r>
          </w:p>
        </w:tc>
      </w:tr>
      <w:tr w:rsidR="00C039D1" w:rsidRPr="00EE6BF8" w14:paraId="09B70A1E" w14:textId="77777777" w:rsidTr="00C039D1">
        <w:trPr>
          <w:trHeight w:hRule="exact" w:val="726"/>
        </w:trPr>
        <w:tc>
          <w:tcPr>
            <w:tcW w:w="1731" w:type="dxa"/>
            <w:vMerge/>
            <w:tcBorders>
              <w:left w:val="single" w:sz="4" w:space="0" w:color="000000"/>
              <w:bottom w:val="single" w:sz="4" w:space="0" w:color="000000"/>
              <w:right w:val="single" w:sz="4" w:space="0" w:color="000000"/>
            </w:tcBorders>
          </w:tcPr>
          <w:p w14:paraId="4E9AC227" w14:textId="77777777" w:rsidR="00C039D1" w:rsidRPr="00351CF0" w:rsidRDefault="00C039D1" w:rsidP="00C039D1">
            <w:pPr>
              <w:rPr>
                <w:rFonts w:ascii="Arial" w:hAnsi="Arial" w:cs="Arial"/>
                <w:b/>
                <w:sz w:val="22"/>
                <w:szCs w:val="22"/>
                <w:lang w:val="en-US"/>
              </w:rPr>
            </w:pPr>
          </w:p>
        </w:tc>
        <w:tc>
          <w:tcPr>
            <w:tcW w:w="3118" w:type="dxa"/>
            <w:gridSpan w:val="2"/>
            <w:vMerge/>
            <w:tcBorders>
              <w:left w:val="single" w:sz="4" w:space="0" w:color="000000"/>
              <w:bottom w:val="single" w:sz="4" w:space="0" w:color="000000"/>
              <w:right w:val="single" w:sz="4" w:space="0" w:color="000000"/>
            </w:tcBorders>
          </w:tcPr>
          <w:p w14:paraId="2217209F" w14:textId="77777777" w:rsidR="00C039D1" w:rsidRPr="00351CF0" w:rsidRDefault="00C039D1" w:rsidP="00C039D1">
            <w:pPr>
              <w:ind w:left="140" w:right="130"/>
              <w:rPr>
                <w:rFonts w:ascii="Arial" w:hAnsi="Arial" w:cs="Arial"/>
                <w:sz w:val="22"/>
                <w:szCs w:val="22"/>
                <w:lang w:val="en-US"/>
              </w:rPr>
            </w:pPr>
          </w:p>
        </w:tc>
        <w:tc>
          <w:tcPr>
            <w:tcW w:w="4658" w:type="dxa"/>
            <w:gridSpan w:val="4"/>
            <w:tcBorders>
              <w:top w:val="single" w:sz="4" w:space="0" w:color="000000"/>
              <w:left w:val="single" w:sz="4" w:space="0" w:color="000000"/>
              <w:bottom w:val="single" w:sz="4" w:space="0" w:color="000000"/>
              <w:right w:val="single" w:sz="4" w:space="0" w:color="000000"/>
            </w:tcBorders>
          </w:tcPr>
          <w:p w14:paraId="035908E6" w14:textId="78EEBE6B" w:rsidR="00C039D1" w:rsidRPr="00C039D1" w:rsidRDefault="00C039D1" w:rsidP="00C039D1">
            <w:pPr>
              <w:rPr>
                <w:rFonts w:ascii="Arial" w:hAnsi="Arial" w:cs="Arial"/>
                <w:sz w:val="22"/>
                <w:szCs w:val="22"/>
                <w:lang w:val="en-US"/>
              </w:rPr>
            </w:pPr>
            <w:r w:rsidRPr="00351CF0">
              <w:rPr>
                <w:rFonts w:ascii="Arial" w:hAnsi="Arial" w:cs="Arial"/>
                <w:sz w:val="22"/>
                <w:szCs w:val="22"/>
                <w:lang w:val="en-US"/>
              </w:rPr>
              <w:t xml:space="preserve">Un-joined writing </w:t>
            </w:r>
            <w:r w:rsidRPr="00351CF0">
              <w:rPr>
                <w:rFonts w:ascii="Arial" w:hAnsi="Arial" w:cs="Arial"/>
                <w:sz w:val="22"/>
                <w:szCs w:val="22"/>
              </w:rPr>
              <w:t>used for dates, titles, labels, data, email addresses, algebra.</w:t>
            </w:r>
          </w:p>
        </w:tc>
      </w:tr>
      <w:tr w:rsidR="0085544B" w:rsidRPr="00EE6BF8" w14:paraId="6FB292DD" w14:textId="77777777" w:rsidTr="0085544B">
        <w:trPr>
          <w:trHeight w:hRule="exact" w:val="1430"/>
        </w:trPr>
        <w:tc>
          <w:tcPr>
            <w:tcW w:w="1731" w:type="dxa"/>
            <w:vMerge w:val="restart"/>
            <w:tcBorders>
              <w:top w:val="single" w:sz="4" w:space="0" w:color="000000"/>
              <w:left w:val="single" w:sz="4" w:space="0" w:color="000000"/>
              <w:right w:val="single" w:sz="4" w:space="0" w:color="000000"/>
            </w:tcBorders>
          </w:tcPr>
          <w:p w14:paraId="74A03D5B" w14:textId="56D64567" w:rsidR="0085544B" w:rsidRPr="00EE6BF8" w:rsidRDefault="0085544B" w:rsidP="00C039D1">
            <w:pPr>
              <w:widowControl w:val="0"/>
              <w:ind w:left="103" w:right="144"/>
              <w:rPr>
                <w:rFonts w:ascii="Arial" w:eastAsiaTheme="minorHAnsi" w:hAnsi="Arial" w:cs="Arial"/>
                <w:b/>
                <w:sz w:val="22"/>
                <w:szCs w:val="22"/>
                <w:lang w:val="en-US" w:eastAsia="en-US"/>
              </w:rPr>
            </w:pPr>
            <w:r w:rsidRPr="00EE6BF8">
              <w:rPr>
                <w:rFonts w:ascii="Arial" w:eastAsiaTheme="minorHAnsi" w:hAnsi="Arial" w:cs="Arial"/>
                <w:b/>
                <w:sz w:val="22"/>
                <w:szCs w:val="22"/>
                <w:lang w:val="en-US" w:eastAsia="en-US"/>
              </w:rPr>
              <w:lastRenderedPageBreak/>
              <w:t>Date</w:t>
            </w:r>
            <w:r>
              <w:rPr>
                <w:rFonts w:ascii="Arial" w:eastAsiaTheme="minorHAnsi" w:hAnsi="Arial" w:cs="Arial"/>
                <w:b/>
                <w:sz w:val="22"/>
                <w:szCs w:val="22"/>
                <w:lang w:val="en-US" w:eastAsia="en-US"/>
              </w:rPr>
              <w:t xml:space="preserve"> and title</w:t>
            </w:r>
          </w:p>
        </w:tc>
        <w:tc>
          <w:tcPr>
            <w:tcW w:w="7776" w:type="dxa"/>
            <w:gridSpan w:val="6"/>
            <w:tcBorders>
              <w:top w:val="single" w:sz="4" w:space="0" w:color="000000"/>
              <w:left w:val="single" w:sz="4" w:space="0" w:color="000000"/>
              <w:bottom w:val="single" w:sz="4" w:space="0" w:color="000000"/>
              <w:right w:val="single" w:sz="4" w:space="0" w:color="000000"/>
            </w:tcBorders>
          </w:tcPr>
          <w:p w14:paraId="43996B34" w14:textId="6469E3AD" w:rsidR="0085544B" w:rsidRPr="00EE6BF8" w:rsidRDefault="0085544B"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These are to be written on the second line of the page </w:t>
            </w:r>
            <w:proofErr w:type="gramStart"/>
            <w:r>
              <w:rPr>
                <w:rFonts w:ascii="Arial" w:eastAsiaTheme="minorHAnsi" w:hAnsi="Arial" w:cs="Arial"/>
                <w:sz w:val="22"/>
                <w:szCs w:val="22"/>
                <w:lang w:val="en-US" w:eastAsia="en-US"/>
              </w:rPr>
              <w:t>in order for</w:t>
            </w:r>
            <w:proofErr w:type="gramEnd"/>
            <w:r>
              <w:rPr>
                <w:rFonts w:ascii="Arial" w:eastAsiaTheme="minorHAnsi" w:hAnsi="Arial" w:cs="Arial"/>
                <w:sz w:val="22"/>
                <w:szCs w:val="22"/>
                <w:lang w:val="en-US" w:eastAsia="en-US"/>
              </w:rPr>
              <w:t xml:space="preserve"> pupils to use the same line spacing as for the writing that follows and learn the comparative heights of numbers and upper and lower-case letters.  These are always written </w:t>
            </w:r>
            <w:proofErr w:type="spellStart"/>
            <w:r>
              <w:rPr>
                <w:rFonts w:ascii="Arial" w:eastAsiaTheme="minorHAnsi" w:hAnsi="Arial" w:cs="Arial"/>
                <w:sz w:val="22"/>
                <w:szCs w:val="22"/>
                <w:lang w:val="en-US" w:eastAsia="en-US"/>
              </w:rPr>
              <w:t>unjoined</w:t>
            </w:r>
            <w:proofErr w:type="spellEnd"/>
            <w:r>
              <w:rPr>
                <w:rFonts w:ascii="Arial" w:eastAsiaTheme="minorHAnsi" w:hAnsi="Arial" w:cs="Arial"/>
                <w:sz w:val="22"/>
                <w:szCs w:val="22"/>
                <w:lang w:val="en-US" w:eastAsia="en-US"/>
              </w:rPr>
              <w:t xml:space="preserve"> even when the subsequent work is in joined writing, </w:t>
            </w:r>
            <w:proofErr w:type="gramStart"/>
            <w:r>
              <w:rPr>
                <w:rFonts w:ascii="Arial" w:eastAsiaTheme="minorHAnsi" w:hAnsi="Arial" w:cs="Arial"/>
                <w:sz w:val="22"/>
                <w:szCs w:val="22"/>
                <w:lang w:val="en-US" w:eastAsia="en-US"/>
              </w:rPr>
              <w:t>in order for</w:t>
            </w:r>
            <w:proofErr w:type="gramEnd"/>
            <w:r>
              <w:rPr>
                <w:rFonts w:ascii="Arial" w:eastAsiaTheme="minorHAnsi" w:hAnsi="Arial" w:cs="Arial"/>
                <w:sz w:val="22"/>
                <w:szCs w:val="22"/>
                <w:lang w:val="en-US" w:eastAsia="en-US"/>
              </w:rPr>
              <w:t xml:space="preserve"> pupils to continue practicing both skills.</w:t>
            </w:r>
          </w:p>
        </w:tc>
      </w:tr>
      <w:tr w:rsidR="0085544B" w:rsidRPr="00EE6BF8" w14:paraId="45FB0810" w14:textId="77777777" w:rsidTr="0085544B">
        <w:trPr>
          <w:trHeight w:hRule="exact" w:val="1583"/>
        </w:trPr>
        <w:tc>
          <w:tcPr>
            <w:tcW w:w="1731" w:type="dxa"/>
            <w:vMerge/>
            <w:tcBorders>
              <w:left w:val="single" w:sz="4" w:space="0" w:color="000000"/>
              <w:bottom w:val="single" w:sz="4" w:space="0" w:color="000000"/>
              <w:right w:val="single" w:sz="4" w:space="0" w:color="000000"/>
            </w:tcBorders>
          </w:tcPr>
          <w:p w14:paraId="68E14B99" w14:textId="4F7C5E5E" w:rsidR="0085544B" w:rsidRPr="00EE6BF8" w:rsidRDefault="0085544B" w:rsidP="00C039D1">
            <w:pPr>
              <w:widowControl w:val="0"/>
              <w:ind w:left="103" w:right="144"/>
              <w:rPr>
                <w:rFonts w:ascii="Arial" w:eastAsia="Comic Sans MS"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261E2E6F" w14:textId="1922512D" w:rsidR="0085544B" w:rsidRPr="00EE6BF8" w:rsidRDefault="0085544B"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All work to be dated (day month) by teacher</w:t>
            </w:r>
            <w:r>
              <w:rPr>
                <w:rFonts w:ascii="Arial" w:eastAsiaTheme="minorHAnsi" w:hAnsi="Arial" w:cs="Arial"/>
                <w:sz w:val="22"/>
                <w:szCs w:val="22"/>
                <w:lang w:val="en-US" w:eastAsia="en-US"/>
              </w:rPr>
              <w:t>.</w:t>
            </w:r>
          </w:p>
        </w:tc>
        <w:tc>
          <w:tcPr>
            <w:tcW w:w="2977" w:type="dxa"/>
            <w:gridSpan w:val="3"/>
            <w:tcBorders>
              <w:top w:val="single" w:sz="4" w:space="0" w:color="000000"/>
              <w:left w:val="single" w:sz="4" w:space="0" w:color="000000"/>
              <w:bottom w:val="single" w:sz="4" w:space="0" w:color="000000"/>
              <w:right w:val="single" w:sz="4" w:space="0" w:color="000000"/>
            </w:tcBorders>
          </w:tcPr>
          <w:p w14:paraId="6EE829D8" w14:textId="27F30132" w:rsidR="0085544B" w:rsidRPr="00EE6BF8" w:rsidRDefault="0085544B"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All work to be dated (day month year) by child or teacher at top, right hand side</w:t>
            </w:r>
            <w:r>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5B9A3549" w14:textId="6A71E1A7" w:rsidR="0085544B" w:rsidRPr="00EE6BF8" w:rsidRDefault="0085544B" w:rsidP="00C039D1">
            <w:pPr>
              <w:widowControl w:val="0"/>
              <w:ind w:left="103" w:right="12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 xml:space="preserve">All written work to be dated by child, at top, right hand side using full </w:t>
            </w:r>
            <w:r w:rsidRPr="00351CF0">
              <w:rPr>
                <w:rFonts w:ascii="Arial" w:eastAsiaTheme="minorHAnsi" w:hAnsi="Arial" w:cs="Arial"/>
                <w:sz w:val="22"/>
                <w:szCs w:val="22"/>
                <w:lang w:val="en-US" w:eastAsia="en-US"/>
              </w:rPr>
              <w:t>date</w:t>
            </w:r>
            <w:r>
              <w:rPr>
                <w:rFonts w:ascii="Arial" w:eastAsiaTheme="minorHAnsi" w:hAnsi="Arial" w:cs="Arial"/>
                <w:sz w:val="22"/>
                <w:szCs w:val="22"/>
                <w:lang w:val="en-US" w:eastAsia="en-US"/>
              </w:rPr>
              <w:t xml:space="preserve">.  </w:t>
            </w:r>
            <w:proofErr w:type="spellStart"/>
            <w:r w:rsidRPr="00351CF0">
              <w:rPr>
                <w:rFonts w:ascii="Arial" w:eastAsiaTheme="minorHAnsi" w:hAnsi="Arial" w:cs="Arial"/>
                <w:sz w:val="22"/>
                <w:szCs w:val="22"/>
                <w:lang w:val="en-US" w:eastAsia="en-US"/>
              </w:rPr>
              <w:t>Maths</w:t>
            </w:r>
            <w:proofErr w:type="spellEnd"/>
            <w:r w:rsidRPr="00EE6BF8">
              <w:rPr>
                <w:rFonts w:ascii="Arial" w:eastAsiaTheme="minorHAnsi" w:hAnsi="Arial" w:cs="Arial"/>
                <w:sz w:val="22"/>
                <w:szCs w:val="22"/>
                <w:lang w:val="en-US" w:eastAsia="en-US"/>
              </w:rPr>
              <w:t xml:space="preserve"> to use numbered date format dd/mm/</w:t>
            </w:r>
            <w:proofErr w:type="spellStart"/>
            <w:r w:rsidRPr="00EE6BF8">
              <w:rPr>
                <w:rFonts w:ascii="Arial" w:eastAsiaTheme="minorHAnsi" w:hAnsi="Arial" w:cs="Arial"/>
                <w:sz w:val="22"/>
                <w:szCs w:val="22"/>
                <w:lang w:val="en-US" w:eastAsia="en-US"/>
              </w:rPr>
              <w:t>yyyy</w:t>
            </w:r>
            <w:proofErr w:type="spellEnd"/>
            <w:r w:rsidRPr="00EE6BF8">
              <w:rPr>
                <w:rFonts w:ascii="Arial" w:eastAsiaTheme="minorHAnsi" w:hAnsi="Arial" w:cs="Arial"/>
                <w:sz w:val="22"/>
                <w:szCs w:val="22"/>
                <w:lang w:val="en-US" w:eastAsia="en-US"/>
              </w:rPr>
              <w:t xml:space="preserve"> eg.</w:t>
            </w:r>
            <w:r>
              <w:rPr>
                <w:rFonts w:ascii="Arial" w:eastAsiaTheme="minorHAnsi" w:hAnsi="Arial" w:cs="Arial"/>
                <w:sz w:val="22"/>
                <w:szCs w:val="22"/>
                <w:lang w:val="en-US" w:eastAsia="en-US"/>
              </w:rPr>
              <w:t>14</w:t>
            </w:r>
            <w:r w:rsidRPr="00EE6BF8">
              <w:rPr>
                <w:rFonts w:ascii="Arial" w:eastAsiaTheme="minorHAnsi" w:hAnsi="Arial" w:cs="Arial"/>
                <w:sz w:val="22"/>
                <w:szCs w:val="22"/>
                <w:lang w:val="en-US" w:eastAsia="en-US"/>
              </w:rPr>
              <w:t>/</w:t>
            </w:r>
            <w:r>
              <w:rPr>
                <w:rFonts w:ascii="Arial" w:eastAsiaTheme="minorHAnsi" w:hAnsi="Arial" w:cs="Arial"/>
                <w:sz w:val="22"/>
                <w:szCs w:val="22"/>
                <w:lang w:val="en-US" w:eastAsia="en-US"/>
              </w:rPr>
              <w:t>11</w:t>
            </w:r>
            <w:r w:rsidRPr="00EE6BF8">
              <w:rPr>
                <w:rFonts w:ascii="Arial" w:eastAsiaTheme="minorHAnsi" w:hAnsi="Arial" w:cs="Arial"/>
                <w:sz w:val="22"/>
                <w:szCs w:val="22"/>
                <w:lang w:val="en-US" w:eastAsia="en-US"/>
              </w:rPr>
              <w:t>/2014</w:t>
            </w:r>
          </w:p>
        </w:tc>
      </w:tr>
      <w:tr w:rsidR="0085544B" w:rsidRPr="00EE6BF8" w14:paraId="019E313B" w14:textId="77777777" w:rsidTr="008C44DC">
        <w:trPr>
          <w:trHeight w:hRule="exact" w:val="3379"/>
        </w:trPr>
        <w:tc>
          <w:tcPr>
            <w:tcW w:w="1731" w:type="dxa"/>
            <w:vMerge w:val="restart"/>
            <w:tcBorders>
              <w:top w:val="single" w:sz="4" w:space="0" w:color="000000"/>
              <w:left w:val="single" w:sz="4" w:space="0" w:color="000000"/>
              <w:right w:val="single" w:sz="4" w:space="0" w:color="000000"/>
            </w:tcBorders>
          </w:tcPr>
          <w:p w14:paraId="4A711FC9" w14:textId="2B6055E6" w:rsidR="0085544B" w:rsidRPr="00EE6BF8" w:rsidRDefault="0085544B" w:rsidP="00C039D1">
            <w:pPr>
              <w:widowControl w:val="0"/>
              <w:ind w:left="103" w:right="144"/>
              <w:rPr>
                <w:rFonts w:ascii="Arial" w:eastAsia="Comic Sans MS" w:hAnsi="Arial" w:cs="Arial"/>
                <w:b/>
                <w:sz w:val="22"/>
                <w:szCs w:val="22"/>
                <w:lang w:val="en-US" w:eastAsia="en-US"/>
              </w:rPr>
            </w:pPr>
            <w:r>
              <w:rPr>
                <w:rFonts w:ascii="Arial" w:eastAsiaTheme="minorHAnsi" w:hAnsi="Arial" w:cs="Arial"/>
                <w:b/>
                <w:sz w:val="22"/>
                <w:szCs w:val="22"/>
                <w:lang w:val="en-US" w:eastAsia="en-US"/>
              </w:rPr>
              <w:t>Writing surface (whiteboard / paper)</w:t>
            </w:r>
          </w:p>
        </w:tc>
        <w:tc>
          <w:tcPr>
            <w:tcW w:w="1701" w:type="dxa"/>
            <w:tcBorders>
              <w:top w:val="single" w:sz="4" w:space="0" w:color="000000"/>
              <w:left w:val="single" w:sz="4" w:space="0" w:color="000000"/>
              <w:bottom w:val="single" w:sz="4" w:space="0" w:color="000000"/>
              <w:right w:val="single" w:sz="4" w:space="0" w:color="000000"/>
            </w:tcBorders>
          </w:tcPr>
          <w:p w14:paraId="70DD30EB" w14:textId="1C984EFA" w:rsidR="0085544B" w:rsidRPr="00EE6BF8" w:rsidRDefault="0085544B" w:rsidP="00C039D1">
            <w:pPr>
              <w:widowControl w:val="0"/>
              <w:ind w:left="103" w:right="135"/>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KL 6-line whiteboards tra</w:t>
            </w:r>
            <w:r>
              <w:rPr>
                <w:rFonts w:ascii="Arial" w:eastAsiaTheme="minorHAnsi" w:hAnsi="Arial" w:cs="Arial"/>
                <w:sz w:val="22"/>
                <w:szCs w:val="22"/>
                <w:lang w:val="en-US" w:eastAsia="en-US"/>
              </w:rPr>
              <w:t>nsitioning to appropriate size (</w:t>
            </w:r>
            <w:r w:rsidR="00751C2A">
              <w:rPr>
                <w:rFonts w:ascii="Arial" w:eastAsiaTheme="minorHAnsi" w:hAnsi="Arial" w:cs="Arial"/>
                <w:sz w:val="22"/>
                <w:szCs w:val="22"/>
                <w:lang w:val="en-US" w:eastAsia="en-US"/>
              </w:rPr>
              <w:t>15 mm</w:t>
            </w:r>
            <w:r>
              <w:rPr>
                <w:rFonts w:ascii="Arial" w:eastAsiaTheme="minorHAnsi" w:hAnsi="Arial" w:cs="Arial"/>
                <w:sz w:val="22"/>
                <w:szCs w:val="22"/>
                <w:lang w:val="en-US" w:eastAsia="en-US"/>
              </w:rPr>
              <w:t xml:space="preserve"> gap) lined paper, with the additional guide of the Kinetic Letters tree, </w:t>
            </w:r>
            <w:r w:rsidRPr="00EE6BF8">
              <w:rPr>
                <w:rFonts w:ascii="Arial" w:eastAsiaTheme="minorHAnsi" w:hAnsi="Arial" w:cs="Arial"/>
                <w:sz w:val="22"/>
                <w:szCs w:val="22"/>
                <w:lang w:val="en-US" w:eastAsia="en-US"/>
              </w:rPr>
              <w:t xml:space="preserve">for </w:t>
            </w:r>
            <w:proofErr w:type="gramStart"/>
            <w:r w:rsidRPr="00EE6BF8">
              <w:rPr>
                <w:rFonts w:ascii="Arial" w:eastAsiaTheme="minorHAnsi" w:hAnsi="Arial" w:cs="Arial"/>
                <w:sz w:val="22"/>
                <w:szCs w:val="22"/>
                <w:lang w:val="en-US" w:eastAsia="en-US"/>
              </w:rPr>
              <w:t>the majority of</w:t>
            </w:r>
            <w:proofErr w:type="gramEnd"/>
            <w:r w:rsidRPr="00EE6BF8">
              <w:rPr>
                <w:rFonts w:ascii="Arial" w:eastAsiaTheme="minorHAnsi" w:hAnsi="Arial" w:cs="Arial"/>
                <w:sz w:val="22"/>
                <w:szCs w:val="22"/>
                <w:lang w:val="en-US" w:eastAsia="en-US"/>
              </w:rPr>
              <w:t xml:space="preserve"> the time.</w:t>
            </w:r>
          </w:p>
        </w:tc>
        <w:tc>
          <w:tcPr>
            <w:tcW w:w="2977" w:type="dxa"/>
            <w:gridSpan w:val="3"/>
            <w:tcBorders>
              <w:top w:val="single" w:sz="4" w:space="0" w:color="000000"/>
              <w:left w:val="single" w:sz="4" w:space="0" w:color="000000"/>
              <w:bottom w:val="single" w:sz="4" w:space="0" w:color="000000"/>
              <w:right w:val="single" w:sz="4" w:space="0" w:color="000000"/>
            </w:tcBorders>
          </w:tcPr>
          <w:p w14:paraId="70AA8B79" w14:textId="52AAA87F" w:rsidR="0085544B" w:rsidRPr="00EE6BF8" w:rsidRDefault="0085544B" w:rsidP="00C039D1">
            <w:pPr>
              <w:widowControl w:val="0"/>
              <w:ind w:left="103" w:right="279"/>
              <w:rPr>
                <w:rFonts w:ascii="Arial" w:eastAsia="Comic Sans MS" w:hAnsi="Arial" w:cs="Arial"/>
                <w:sz w:val="22"/>
                <w:szCs w:val="22"/>
                <w:lang w:val="en-US" w:eastAsia="en-US"/>
              </w:rPr>
            </w:pPr>
            <w:r w:rsidRPr="00EE6BF8">
              <w:rPr>
                <w:rFonts w:ascii="Arial" w:eastAsiaTheme="minorHAnsi" w:hAnsi="Arial" w:cs="Arial"/>
                <w:sz w:val="22"/>
                <w:szCs w:val="22"/>
                <w:lang w:val="en-US" w:eastAsia="en-US"/>
              </w:rPr>
              <w:t>KL 6-line whiteboards transitionin</w:t>
            </w:r>
            <w:r>
              <w:rPr>
                <w:rFonts w:ascii="Arial" w:eastAsiaTheme="minorHAnsi" w:hAnsi="Arial" w:cs="Arial"/>
                <w:sz w:val="22"/>
                <w:szCs w:val="22"/>
                <w:lang w:val="en-US" w:eastAsia="en-US"/>
              </w:rPr>
              <w:t>g to appropriate size (</w:t>
            </w:r>
            <w:r w:rsidR="00751C2A">
              <w:rPr>
                <w:rFonts w:ascii="Arial" w:eastAsiaTheme="minorHAnsi" w:hAnsi="Arial" w:cs="Arial"/>
                <w:sz w:val="22"/>
                <w:szCs w:val="22"/>
                <w:lang w:val="en-US" w:eastAsia="en-US"/>
              </w:rPr>
              <w:t>15 mm</w:t>
            </w:r>
            <w:r>
              <w:rPr>
                <w:rFonts w:ascii="Arial" w:eastAsiaTheme="minorHAnsi" w:hAnsi="Arial" w:cs="Arial"/>
                <w:sz w:val="22"/>
                <w:szCs w:val="22"/>
                <w:lang w:val="en-US" w:eastAsia="en-US"/>
              </w:rPr>
              <w:t xml:space="preserve"> then </w:t>
            </w:r>
            <w:r w:rsidR="00751C2A">
              <w:rPr>
                <w:rFonts w:ascii="Arial" w:eastAsiaTheme="minorHAnsi" w:hAnsi="Arial" w:cs="Arial"/>
                <w:sz w:val="22"/>
                <w:szCs w:val="22"/>
                <w:lang w:val="en-US" w:eastAsia="en-US"/>
              </w:rPr>
              <w:t>12</w:t>
            </w:r>
            <w:r w:rsidR="00751C2A" w:rsidRPr="00EE6BF8">
              <w:rPr>
                <w:rFonts w:ascii="Arial" w:eastAsiaTheme="minorHAnsi" w:hAnsi="Arial" w:cs="Arial"/>
                <w:sz w:val="22"/>
                <w:szCs w:val="22"/>
                <w:lang w:val="en-US" w:eastAsia="en-US"/>
              </w:rPr>
              <w:t xml:space="preserve"> mm</w:t>
            </w:r>
            <w:r w:rsidRPr="00EE6BF8">
              <w:rPr>
                <w:rFonts w:ascii="Arial" w:eastAsiaTheme="minorHAnsi" w:hAnsi="Arial" w:cs="Arial"/>
                <w:sz w:val="22"/>
                <w:szCs w:val="22"/>
                <w:lang w:val="en-US" w:eastAsia="en-US"/>
              </w:rPr>
              <w:t xml:space="preserve"> gap) lined paper. </w:t>
            </w:r>
            <w:r>
              <w:rPr>
                <w:rFonts w:ascii="Arial" w:eastAsiaTheme="minorHAnsi" w:hAnsi="Arial" w:cs="Arial"/>
                <w:sz w:val="22"/>
                <w:szCs w:val="22"/>
                <w:lang w:val="en-US" w:eastAsia="en-US"/>
              </w:rPr>
              <w:t>S</w:t>
            </w:r>
            <w:r w:rsidRPr="00EE6BF8">
              <w:rPr>
                <w:rFonts w:ascii="Arial" w:eastAsiaTheme="minorHAnsi" w:hAnsi="Arial" w:cs="Arial"/>
                <w:sz w:val="22"/>
                <w:szCs w:val="22"/>
                <w:lang w:val="en-US" w:eastAsia="en-US"/>
              </w:rPr>
              <w:t>quared exercise books</w:t>
            </w:r>
            <w:r>
              <w:rPr>
                <w:rFonts w:ascii="Arial" w:eastAsiaTheme="minorHAnsi" w:hAnsi="Arial" w:cs="Arial"/>
                <w:sz w:val="22"/>
                <w:szCs w:val="22"/>
                <w:lang w:val="en-US" w:eastAsia="en-US"/>
              </w:rPr>
              <w:t xml:space="preserve"> for </w:t>
            </w:r>
            <w:proofErr w:type="spellStart"/>
            <w:r>
              <w:rPr>
                <w:rFonts w:ascii="Arial" w:eastAsiaTheme="minorHAnsi" w:hAnsi="Arial" w:cs="Arial"/>
                <w:sz w:val="22"/>
                <w:szCs w:val="22"/>
                <w:lang w:val="en-US" w:eastAsia="en-US"/>
              </w:rPr>
              <w:t>maths</w:t>
            </w:r>
            <w:proofErr w:type="spellEnd"/>
            <w:r>
              <w:rPr>
                <w:rFonts w:ascii="Arial" w:eastAsiaTheme="minorHAnsi" w:hAnsi="Arial" w:cs="Arial"/>
                <w:sz w:val="22"/>
                <w:szCs w:val="22"/>
                <w:lang w:val="en-US" w:eastAsia="en-US"/>
              </w:rPr>
              <w:t>.</w:t>
            </w:r>
          </w:p>
        </w:tc>
        <w:tc>
          <w:tcPr>
            <w:tcW w:w="3098" w:type="dxa"/>
            <w:gridSpan w:val="2"/>
            <w:tcBorders>
              <w:top w:val="single" w:sz="4" w:space="0" w:color="000000"/>
              <w:left w:val="single" w:sz="4" w:space="0" w:color="000000"/>
              <w:bottom w:val="single" w:sz="4" w:space="0" w:color="000000"/>
              <w:right w:val="single" w:sz="4" w:space="0" w:color="000000"/>
            </w:tcBorders>
          </w:tcPr>
          <w:p w14:paraId="59B59492" w14:textId="23C8E2EB" w:rsidR="0085544B" w:rsidRPr="00EE6BF8" w:rsidRDefault="001808FD" w:rsidP="00C039D1">
            <w:pPr>
              <w:widowControl w:val="0"/>
              <w:ind w:left="103" w:right="129"/>
              <w:rPr>
                <w:rFonts w:ascii="Arial" w:eastAsia="Comic Sans MS" w:hAnsi="Arial" w:cs="Arial"/>
                <w:sz w:val="22"/>
                <w:szCs w:val="22"/>
                <w:lang w:val="en-US" w:eastAsia="en-US"/>
              </w:rPr>
            </w:pPr>
            <w:r>
              <w:rPr>
                <w:rFonts w:ascii="Arial" w:eastAsiaTheme="minorHAnsi" w:hAnsi="Arial" w:cs="Arial"/>
                <w:sz w:val="22"/>
                <w:szCs w:val="22"/>
                <w:lang w:val="en-US" w:eastAsia="en-US"/>
              </w:rPr>
              <w:t>KL 9-line whiteboards and n</w:t>
            </w:r>
            <w:r w:rsidR="0085544B" w:rsidRPr="00EE6BF8">
              <w:rPr>
                <w:rFonts w:ascii="Arial" w:eastAsiaTheme="minorHAnsi" w:hAnsi="Arial" w:cs="Arial"/>
                <w:sz w:val="22"/>
                <w:szCs w:val="22"/>
                <w:lang w:val="en-US" w:eastAsia="en-US"/>
              </w:rPr>
              <w:t>arrow lines</w:t>
            </w:r>
            <w:r w:rsidR="0085544B">
              <w:rPr>
                <w:rFonts w:ascii="Arial" w:eastAsiaTheme="minorHAnsi" w:hAnsi="Arial" w:cs="Arial"/>
                <w:sz w:val="22"/>
                <w:szCs w:val="22"/>
                <w:lang w:val="en-US" w:eastAsia="en-US"/>
              </w:rPr>
              <w:t xml:space="preserve"> (</w:t>
            </w:r>
            <w:r w:rsidR="00751C2A">
              <w:rPr>
                <w:rFonts w:ascii="Arial" w:eastAsiaTheme="minorHAnsi" w:hAnsi="Arial" w:cs="Arial"/>
                <w:sz w:val="22"/>
                <w:szCs w:val="22"/>
                <w:lang w:val="en-US" w:eastAsia="en-US"/>
              </w:rPr>
              <w:t>10 mm</w:t>
            </w:r>
            <w:r w:rsidR="0085544B">
              <w:rPr>
                <w:rFonts w:ascii="Arial" w:eastAsiaTheme="minorHAnsi" w:hAnsi="Arial" w:cs="Arial"/>
                <w:sz w:val="22"/>
                <w:szCs w:val="22"/>
                <w:lang w:val="en-US" w:eastAsia="en-US"/>
              </w:rPr>
              <w:t xml:space="preserve"> gap) </w:t>
            </w:r>
            <w:r w:rsidR="0085544B" w:rsidRPr="00EE6BF8">
              <w:rPr>
                <w:rFonts w:ascii="Arial" w:eastAsiaTheme="minorHAnsi" w:hAnsi="Arial" w:cs="Arial"/>
                <w:sz w:val="22"/>
                <w:szCs w:val="22"/>
                <w:lang w:val="en-US" w:eastAsia="en-US"/>
              </w:rPr>
              <w:t>and small squared exercise books.</w:t>
            </w:r>
          </w:p>
          <w:p w14:paraId="2611895F" w14:textId="77777777" w:rsidR="0085544B" w:rsidRPr="00EE6BF8" w:rsidRDefault="0085544B" w:rsidP="00C039D1">
            <w:pPr>
              <w:widowControl w:val="0"/>
              <w:ind w:left="103" w:right="129"/>
              <w:rPr>
                <w:rFonts w:ascii="Arial" w:eastAsia="Arial Unicode MS" w:hAnsi="Arial" w:cs="Arial"/>
                <w:bCs/>
                <w:sz w:val="22"/>
                <w:szCs w:val="22"/>
                <w:lang w:val="en-US" w:eastAsia="en-US"/>
              </w:rPr>
            </w:pPr>
          </w:p>
          <w:p w14:paraId="09CFBD4F" w14:textId="1C6733F6" w:rsidR="0085544B" w:rsidRPr="00EE6BF8" w:rsidRDefault="0085544B" w:rsidP="00C039D1">
            <w:pPr>
              <w:widowControl w:val="0"/>
              <w:ind w:left="103" w:right="129"/>
              <w:rPr>
                <w:rFonts w:ascii="Arial" w:eastAsia="Comic Sans MS" w:hAnsi="Arial" w:cs="Arial"/>
                <w:sz w:val="22"/>
                <w:szCs w:val="22"/>
                <w:lang w:val="en-US" w:eastAsia="en-US"/>
              </w:rPr>
            </w:pPr>
          </w:p>
        </w:tc>
      </w:tr>
      <w:tr w:rsidR="0085544B" w:rsidRPr="00EE6BF8" w14:paraId="5E1D557D" w14:textId="77777777" w:rsidTr="0085544B">
        <w:trPr>
          <w:trHeight w:hRule="exact" w:val="706"/>
        </w:trPr>
        <w:tc>
          <w:tcPr>
            <w:tcW w:w="1731" w:type="dxa"/>
            <w:vMerge/>
            <w:tcBorders>
              <w:left w:val="single" w:sz="4" w:space="0" w:color="000000"/>
              <w:right w:val="single" w:sz="4" w:space="0" w:color="000000"/>
            </w:tcBorders>
          </w:tcPr>
          <w:p w14:paraId="4C6D3E9D" w14:textId="77777777" w:rsidR="0085544B" w:rsidRPr="00EE6BF8" w:rsidRDefault="0085544B"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1EEBFB88" w14:textId="2A988803" w:rsidR="0085544B" w:rsidRPr="00351CF0" w:rsidRDefault="0085544B" w:rsidP="00C039D1">
            <w:pPr>
              <w:widowControl w:val="0"/>
              <w:ind w:left="103" w:right="129"/>
              <w:rPr>
                <w:rFonts w:ascii="Arial" w:hAnsi="Arial" w:cs="Arial"/>
                <w:b/>
                <w:sz w:val="22"/>
                <w:szCs w:val="22"/>
                <w:lang w:val="en-US"/>
              </w:rPr>
            </w:pPr>
            <w:r>
              <w:rPr>
                <w:rFonts w:ascii="Arial" w:eastAsiaTheme="minorHAnsi" w:hAnsi="Arial" w:cs="Arial"/>
                <w:sz w:val="22"/>
                <w:szCs w:val="22"/>
                <w:lang w:val="en-US" w:eastAsia="en-US"/>
              </w:rPr>
              <w:t>3-line whiteboards, wider</w:t>
            </w:r>
            <w:r w:rsidRPr="00EE6BF8">
              <w:rPr>
                <w:rFonts w:ascii="Arial" w:eastAsiaTheme="minorHAnsi" w:hAnsi="Arial" w:cs="Arial"/>
                <w:sz w:val="22"/>
                <w:szCs w:val="22"/>
                <w:lang w:val="en-US" w:eastAsia="en-US"/>
              </w:rPr>
              <w:t xml:space="preserve"> line</w:t>
            </w:r>
            <w:r>
              <w:rPr>
                <w:rFonts w:ascii="Arial" w:eastAsiaTheme="minorHAnsi" w:hAnsi="Arial" w:cs="Arial"/>
                <w:sz w:val="22"/>
                <w:szCs w:val="22"/>
                <w:lang w:val="en-US" w:eastAsia="en-US"/>
              </w:rPr>
              <w:t xml:space="preserve">d </w:t>
            </w:r>
            <w:proofErr w:type="gramStart"/>
            <w:r>
              <w:rPr>
                <w:rFonts w:ascii="Arial" w:eastAsiaTheme="minorHAnsi" w:hAnsi="Arial" w:cs="Arial"/>
                <w:sz w:val="22"/>
                <w:szCs w:val="22"/>
                <w:lang w:val="en-US" w:eastAsia="en-US"/>
              </w:rPr>
              <w:t>paper</w:t>
            </w:r>
            <w:proofErr w:type="gramEnd"/>
            <w:r w:rsidRPr="00EE6BF8">
              <w:rPr>
                <w:rFonts w:ascii="Arial" w:eastAsiaTheme="minorHAnsi" w:hAnsi="Arial" w:cs="Arial"/>
                <w:sz w:val="22"/>
                <w:szCs w:val="22"/>
                <w:lang w:val="en-US" w:eastAsia="en-US"/>
              </w:rPr>
              <w:t xml:space="preserve"> and large squared exercise books </w:t>
            </w:r>
            <w:r w:rsidR="00FC6094">
              <w:rPr>
                <w:rFonts w:ascii="Arial" w:eastAsiaTheme="minorHAnsi" w:hAnsi="Arial" w:cs="Arial"/>
                <w:sz w:val="22"/>
                <w:szCs w:val="22"/>
                <w:lang w:val="en-US" w:eastAsia="en-US"/>
              </w:rPr>
              <w:t>to be used by</w:t>
            </w:r>
            <w:r w:rsidRPr="00EE6BF8">
              <w:rPr>
                <w:rFonts w:ascii="Arial" w:eastAsiaTheme="minorHAnsi" w:hAnsi="Arial" w:cs="Arial"/>
                <w:sz w:val="22"/>
                <w:szCs w:val="22"/>
                <w:lang w:val="en-US" w:eastAsia="en-US"/>
              </w:rPr>
              <w:t xml:space="preserve"> some pupils at teacher discretion.</w:t>
            </w:r>
          </w:p>
        </w:tc>
      </w:tr>
      <w:tr w:rsidR="0085544B" w:rsidRPr="00EE6BF8" w14:paraId="6BD8114D" w14:textId="77777777" w:rsidTr="0024028E">
        <w:trPr>
          <w:trHeight w:hRule="exact" w:val="706"/>
        </w:trPr>
        <w:tc>
          <w:tcPr>
            <w:tcW w:w="1731" w:type="dxa"/>
            <w:vMerge/>
            <w:tcBorders>
              <w:left w:val="single" w:sz="4" w:space="0" w:color="000000"/>
              <w:bottom w:val="single" w:sz="4" w:space="0" w:color="000000"/>
              <w:right w:val="single" w:sz="4" w:space="0" w:color="000000"/>
            </w:tcBorders>
          </w:tcPr>
          <w:p w14:paraId="57795EE6" w14:textId="77777777" w:rsidR="0085544B" w:rsidRPr="00EE6BF8" w:rsidRDefault="0085544B" w:rsidP="00C039D1">
            <w:pPr>
              <w:widowControl w:val="0"/>
              <w:ind w:left="103" w:right="144"/>
              <w:rPr>
                <w:rFonts w:ascii="Arial" w:eastAsiaTheme="minorHAnsi" w:hAnsi="Arial" w:cs="Arial"/>
                <w:b/>
                <w:sz w:val="22"/>
                <w:szCs w:val="22"/>
                <w:lang w:val="en-US" w:eastAsia="en-US"/>
              </w:rPr>
            </w:pPr>
          </w:p>
        </w:tc>
        <w:tc>
          <w:tcPr>
            <w:tcW w:w="7776" w:type="dxa"/>
            <w:gridSpan w:val="6"/>
            <w:tcBorders>
              <w:top w:val="single" w:sz="4" w:space="0" w:color="000000"/>
              <w:left w:val="single" w:sz="4" w:space="0" w:color="000000"/>
              <w:bottom w:val="single" w:sz="4" w:space="0" w:color="000000"/>
              <w:right w:val="single" w:sz="4" w:space="0" w:color="000000"/>
            </w:tcBorders>
          </w:tcPr>
          <w:p w14:paraId="663A7645" w14:textId="0FB76A57" w:rsidR="0085544B" w:rsidRPr="00EE6BF8" w:rsidRDefault="00FC6094"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Lines on worksheets / sheets of paper to follow the same widths as those used in exercise books.</w:t>
            </w:r>
          </w:p>
        </w:tc>
      </w:tr>
      <w:tr w:rsidR="00FC6094" w:rsidRPr="00EE6BF8" w14:paraId="6AEDA3CC" w14:textId="77777777" w:rsidTr="00A60C6C">
        <w:trPr>
          <w:trHeight w:hRule="exact" w:val="2278"/>
        </w:trPr>
        <w:tc>
          <w:tcPr>
            <w:tcW w:w="1731" w:type="dxa"/>
            <w:tcBorders>
              <w:left w:val="single" w:sz="4" w:space="0" w:color="000000"/>
              <w:bottom w:val="single" w:sz="4" w:space="0" w:color="000000"/>
              <w:right w:val="single" w:sz="4" w:space="0" w:color="000000"/>
            </w:tcBorders>
          </w:tcPr>
          <w:p w14:paraId="613A7F39" w14:textId="01626133" w:rsidR="00FC6094" w:rsidRPr="00EE6BF8" w:rsidRDefault="00FC6094" w:rsidP="00C039D1">
            <w:pPr>
              <w:widowControl w:val="0"/>
              <w:ind w:left="103" w:right="144"/>
              <w:rPr>
                <w:rFonts w:ascii="Arial" w:eastAsiaTheme="minorHAnsi" w:hAnsi="Arial" w:cs="Arial"/>
                <w:b/>
                <w:sz w:val="22"/>
                <w:szCs w:val="22"/>
                <w:lang w:val="en-US" w:eastAsia="en-US"/>
              </w:rPr>
            </w:pPr>
            <w:r>
              <w:rPr>
                <w:rFonts w:ascii="Arial" w:eastAsiaTheme="minorHAnsi" w:hAnsi="Arial" w:cs="Arial"/>
                <w:b/>
                <w:sz w:val="22"/>
                <w:szCs w:val="22"/>
                <w:lang w:val="en-US" w:eastAsia="en-US"/>
              </w:rPr>
              <w:t>The KL Tree</w:t>
            </w:r>
          </w:p>
        </w:tc>
        <w:tc>
          <w:tcPr>
            <w:tcW w:w="7776" w:type="dxa"/>
            <w:gridSpan w:val="6"/>
            <w:tcBorders>
              <w:top w:val="single" w:sz="4" w:space="0" w:color="000000"/>
              <w:left w:val="single" w:sz="4" w:space="0" w:color="000000"/>
              <w:bottom w:val="single" w:sz="4" w:space="0" w:color="000000"/>
              <w:right w:val="single" w:sz="4" w:space="0" w:color="000000"/>
            </w:tcBorders>
          </w:tcPr>
          <w:p w14:paraId="3B7168B8" w14:textId="612381F6" w:rsidR="001808FD" w:rsidRDefault="00FC6094"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The Kinetic Letters Tree </w:t>
            </w:r>
            <w:r w:rsidR="001808FD">
              <w:rPr>
                <w:rFonts w:ascii="Arial" w:eastAsiaTheme="minorHAnsi" w:hAnsi="Arial" w:cs="Arial"/>
                <w:sz w:val="22"/>
                <w:szCs w:val="22"/>
                <w:lang w:val="en-US" w:eastAsia="en-US"/>
              </w:rPr>
              <w:t>will</w:t>
            </w:r>
            <w:r>
              <w:rPr>
                <w:rFonts w:ascii="Arial" w:eastAsiaTheme="minorHAnsi" w:hAnsi="Arial" w:cs="Arial"/>
                <w:sz w:val="22"/>
                <w:szCs w:val="22"/>
                <w:lang w:val="en-US" w:eastAsia="en-US"/>
              </w:rPr>
              <w:t xml:space="preserve"> be used to guide letter formation</w:t>
            </w:r>
            <w:r w:rsidR="001808FD">
              <w:rPr>
                <w:rFonts w:ascii="Arial" w:eastAsiaTheme="minorHAnsi" w:hAnsi="Arial" w:cs="Arial"/>
                <w:sz w:val="22"/>
                <w:szCs w:val="22"/>
                <w:lang w:val="en-US" w:eastAsia="en-US"/>
              </w:rPr>
              <w:t>, either in its full form with monkey faces, or as t</w:t>
            </w:r>
            <w:r>
              <w:rPr>
                <w:rFonts w:ascii="Arial" w:eastAsiaTheme="minorHAnsi" w:hAnsi="Arial" w:cs="Arial"/>
                <w:sz w:val="22"/>
                <w:szCs w:val="22"/>
                <w:lang w:val="en-US" w:eastAsia="en-US"/>
              </w:rPr>
              <w:t xml:space="preserve">he Quick Tree </w:t>
            </w:r>
            <w:r w:rsidR="001808FD">
              <w:rPr>
                <w:rFonts w:ascii="Arial" w:eastAsiaTheme="minorHAnsi" w:hAnsi="Arial" w:cs="Arial"/>
                <w:sz w:val="22"/>
                <w:szCs w:val="22"/>
                <w:lang w:val="en-US" w:eastAsia="en-US"/>
              </w:rPr>
              <w:t>(two</w:t>
            </w:r>
            <w:r w:rsidR="00074609">
              <w:rPr>
                <w:rFonts w:ascii="Arial" w:eastAsiaTheme="minorHAnsi" w:hAnsi="Arial" w:cs="Arial"/>
                <w:sz w:val="22"/>
                <w:szCs w:val="22"/>
                <w:lang w:val="en-US" w:eastAsia="en-US"/>
              </w:rPr>
              <w:t>-</w:t>
            </w:r>
            <w:r w:rsidR="001808FD">
              <w:rPr>
                <w:rFonts w:ascii="Arial" w:eastAsiaTheme="minorHAnsi" w:hAnsi="Arial" w:cs="Arial"/>
                <w:sz w:val="22"/>
                <w:szCs w:val="22"/>
                <w:lang w:val="en-US" w:eastAsia="en-US"/>
              </w:rPr>
              <w:t xml:space="preserve">line tree </w:t>
            </w:r>
            <w:r>
              <w:rPr>
                <w:rFonts w:ascii="Arial" w:eastAsiaTheme="minorHAnsi" w:hAnsi="Arial" w:cs="Arial"/>
                <w:sz w:val="22"/>
                <w:szCs w:val="22"/>
                <w:lang w:val="en-US" w:eastAsia="en-US"/>
              </w:rPr>
              <w:t>with ground</w:t>
            </w:r>
            <w:r w:rsidR="00074609">
              <w:rPr>
                <w:rFonts w:ascii="Arial" w:eastAsiaTheme="minorHAnsi" w:hAnsi="Arial" w:cs="Arial"/>
                <w:sz w:val="22"/>
                <w:szCs w:val="22"/>
                <w:lang w:val="en-US" w:eastAsia="en-US"/>
              </w:rPr>
              <w:t>-</w:t>
            </w:r>
            <w:r>
              <w:rPr>
                <w:rFonts w:ascii="Arial" w:eastAsiaTheme="minorHAnsi" w:hAnsi="Arial" w:cs="Arial"/>
                <w:sz w:val="22"/>
                <w:szCs w:val="22"/>
                <w:lang w:val="en-US" w:eastAsia="en-US"/>
              </w:rPr>
              <w:t xml:space="preserve">line and </w:t>
            </w:r>
            <w:proofErr w:type="gramStart"/>
            <w:r>
              <w:rPr>
                <w:rFonts w:ascii="Arial" w:eastAsiaTheme="minorHAnsi" w:hAnsi="Arial" w:cs="Arial"/>
                <w:sz w:val="22"/>
                <w:szCs w:val="22"/>
                <w:lang w:val="en-US" w:eastAsia="en-US"/>
              </w:rPr>
              <w:t>sky</w:t>
            </w:r>
            <w:r w:rsidR="00074609">
              <w:rPr>
                <w:rFonts w:ascii="Arial" w:eastAsiaTheme="minorHAnsi" w:hAnsi="Arial" w:cs="Arial"/>
                <w:sz w:val="22"/>
                <w:szCs w:val="22"/>
                <w:lang w:val="en-US" w:eastAsia="en-US"/>
              </w:rPr>
              <w:t>-</w:t>
            </w:r>
            <w:r>
              <w:rPr>
                <w:rFonts w:ascii="Arial" w:eastAsiaTheme="minorHAnsi" w:hAnsi="Arial" w:cs="Arial"/>
                <w:sz w:val="22"/>
                <w:szCs w:val="22"/>
                <w:lang w:val="en-US" w:eastAsia="en-US"/>
              </w:rPr>
              <w:t>line</w:t>
            </w:r>
            <w:proofErr w:type="gramEnd"/>
            <w:r w:rsidR="001808FD">
              <w:rPr>
                <w:rFonts w:ascii="Arial" w:eastAsiaTheme="minorHAnsi" w:hAnsi="Arial" w:cs="Arial"/>
                <w:sz w:val="22"/>
                <w:szCs w:val="22"/>
                <w:lang w:val="en-US" w:eastAsia="en-US"/>
              </w:rPr>
              <w:t>).</w:t>
            </w:r>
          </w:p>
          <w:p w14:paraId="762F9510" w14:textId="77777777" w:rsidR="001808FD" w:rsidRDefault="001808FD" w:rsidP="00C039D1">
            <w:pPr>
              <w:widowControl w:val="0"/>
              <w:ind w:left="103" w:right="129"/>
              <w:rPr>
                <w:rFonts w:ascii="Arial" w:eastAsiaTheme="minorHAnsi" w:hAnsi="Arial" w:cs="Arial"/>
                <w:sz w:val="22"/>
                <w:szCs w:val="22"/>
                <w:lang w:val="en-US" w:eastAsia="en-US"/>
              </w:rPr>
            </w:pPr>
          </w:p>
          <w:p w14:paraId="45715228" w14:textId="1601FFAA" w:rsidR="00FC6094" w:rsidRDefault="001808FD" w:rsidP="00C039D1">
            <w:pPr>
              <w:widowControl w:val="0"/>
              <w:ind w:left="103" w:right="129"/>
              <w:rPr>
                <w:rFonts w:ascii="Arial" w:eastAsiaTheme="minorHAnsi" w:hAnsi="Arial" w:cs="Arial"/>
                <w:sz w:val="22"/>
                <w:szCs w:val="22"/>
                <w:lang w:val="en-US" w:eastAsia="en-US"/>
              </w:rPr>
            </w:pPr>
            <w:r>
              <w:rPr>
                <w:rFonts w:ascii="Arial" w:eastAsiaTheme="minorHAnsi" w:hAnsi="Arial" w:cs="Arial"/>
                <w:sz w:val="22"/>
                <w:szCs w:val="22"/>
                <w:lang w:val="en-US" w:eastAsia="en-US"/>
              </w:rPr>
              <w:t>The tree</w:t>
            </w:r>
            <w:r w:rsidR="00FC6094">
              <w:rPr>
                <w:rFonts w:ascii="Arial" w:eastAsiaTheme="minorHAnsi" w:hAnsi="Arial" w:cs="Arial"/>
                <w:sz w:val="22"/>
                <w:szCs w:val="22"/>
                <w:lang w:val="en-US" w:eastAsia="en-US"/>
              </w:rPr>
              <w:t xml:space="preserve"> </w:t>
            </w:r>
            <w:r>
              <w:rPr>
                <w:rFonts w:ascii="Arial" w:eastAsiaTheme="minorHAnsi" w:hAnsi="Arial" w:cs="Arial"/>
                <w:sz w:val="22"/>
                <w:szCs w:val="22"/>
                <w:lang w:val="en-US" w:eastAsia="en-US"/>
              </w:rPr>
              <w:t>may</w:t>
            </w:r>
            <w:r w:rsidR="00FC6094">
              <w:rPr>
                <w:rFonts w:ascii="Arial" w:eastAsiaTheme="minorHAnsi" w:hAnsi="Arial" w:cs="Arial"/>
                <w:sz w:val="22"/>
                <w:szCs w:val="22"/>
                <w:lang w:val="en-US" w:eastAsia="en-US"/>
              </w:rPr>
              <w:t xml:space="preserve"> be drawn on whiteboards </w:t>
            </w:r>
            <w:r>
              <w:rPr>
                <w:rFonts w:ascii="Arial" w:eastAsiaTheme="minorHAnsi" w:hAnsi="Arial" w:cs="Arial"/>
                <w:sz w:val="22"/>
                <w:szCs w:val="22"/>
                <w:lang w:val="en-US" w:eastAsia="en-US"/>
              </w:rPr>
              <w:t>and/or added to the left-hand edge of books/paper</w:t>
            </w:r>
            <w:r w:rsidR="00A60C6C">
              <w:rPr>
                <w:rFonts w:ascii="Arial" w:eastAsiaTheme="minorHAnsi" w:hAnsi="Arial" w:cs="Arial"/>
                <w:sz w:val="22"/>
                <w:szCs w:val="22"/>
                <w:lang w:val="en-US" w:eastAsia="en-US"/>
              </w:rPr>
              <w:t>, used by the teacher before demonstrating letters / words / numbers etc. and by pupils when handwriting.</w:t>
            </w:r>
          </w:p>
          <w:p w14:paraId="1C2FA585" w14:textId="4D22A719" w:rsidR="00A67CE2" w:rsidRDefault="00A67CE2" w:rsidP="00C039D1">
            <w:pPr>
              <w:widowControl w:val="0"/>
              <w:ind w:left="103" w:right="129"/>
              <w:rPr>
                <w:rFonts w:ascii="Arial" w:eastAsiaTheme="minorHAnsi" w:hAnsi="Arial" w:cs="Arial"/>
                <w:sz w:val="22"/>
                <w:szCs w:val="22"/>
                <w:lang w:val="en-US" w:eastAsia="en-US"/>
              </w:rPr>
            </w:pPr>
          </w:p>
        </w:tc>
      </w:tr>
      <w:tr w:rsidR="00C039D1" w:rsidRPr="00EE6BF8" w14:paraId="3D146232" w14:textId="77777777" w:rsidTr="00644995">
        <w:trPr>
          <w:trHeight w:hRule="exact" w:val="317"/>
        </w:trPr>
        <w:tc>
          <w:tcPr>
            <w:tcW w:w="1731" w:type="dxa"/>
            <w:tcBorders>
              <w:top w:val="single" w:sz="4" w:space="0" w:color="000000"/>
              <w:left w:val="single" w:sz="4" w:space="0" w:color="000000"/>
              <w:bottom w:val="single" w:sz="4" w:space="0" w:color="000000"/>
              <w:right w:val="single" w:sz="4" w:space="0" w:color="000000"/>
            </w:tcBorders>
          </w:tcPr>
          <w:p w14:paraId="120F97B0" w14:textId="77777777" w:rsidR="00C039D1" w:rsidRPr="00EE6BF8" w:rsidRDefault="00C039D1" w:rsidP="00C039D1">
            <w:pPr>
              <w:widowControl w:val="0"/>
              <w:ind w:left="103" w:right="144"/>
              <w:rPr>
                <w:rFonts w:ascii="Arial" w:eastAsiaTheme="minorHAnsi" w:hAnsi="Arial" w:cs="Arial"/>
                <w:b/>
                <w:sz w:val="22"/>
                <w:szCs w:val="22"/>
                <w:lang w:val="en-US" w:eastAsia="en-US"/>
              </w:rPr>
            </w:pPr>
          </w:p>
        </w:tc>
        <w:tc>
          <w:tcPr>
            <w:tcW w:w="1701" w:type="dxa"/>
            <w:tcBorders>
              <w:top w:val="single" w:sz="4" w:space="0" w:color="000000"/>
              <w:left w:val="single" w:sz="4" w:space="0" w:color="000000"/>
              <w:bottom w:val="single" w:sz="4" w:space="0" w:color="000000"/>
              <w:right w:val="single" w:sz="4" w:space="0" w:color="000000"/>
            </w:tcBorders>
          </w:tcPr>
          <w:p w14:paraId="7B3B0590" w14:textId="086EB437" w:rsidR="00C039D1" w:rsidRPr="00EE6BF8" w:rsidRDefault="00910F64" w:rsidP="00C039D1">
            <w:pPr>
              <w:widowControl w:val="0"/>
              <w:ind w:left="103" w:right="135"/>
              <w:rPr>
                <w:rFonts w:ascii="Arial" w:eastAsiaTheme="minorHAnsi" w:hAnsi="Arial" w:cs="Arial"/>
                <w:sz w:val="22"/>
                <w:szCs w:val="22"/>
                <w:lang w:val="en-US" w:eastAsia="en-US"/>
              </w:rPr>
            </w:pPr>
            <w:r>
              <w:rPr>
                <w:rFonts w:ascii="Arial" w:hAnsi="Arial" w:cs="Arial"/>
                <w:b/>
                <w:sz w:val="22"/>
                <w:szCs w:val="22"/>
                <w:lang w:val="en-US"/>
              </w:rPr>
              <w:t>EYFS</w:t>
            </w:r>
          </w:p>
        </w:tc>
        <w:tc>
          <w:tcPr>
            <w:tcW w:w="1417" w:type="dxa"/>
            <w:tcBorders>
              <w:top w:val="single" w:sz="4" w:space="0" w:color="000000"/>
              <w:left w:val="single" w:sz="4" w:space="0" w:color="000000"/>
              <w:bottom w:val="single" w:sz="4" w:space="0" w:color="000000"/>
              <w:right w:val="single" w:sz="4" w:space="0" w:color="000000"/>
            </w:tcBorders>
          </w:tcPr>
          <w:p w14:paraId="2F53B33A" w14:textId="5DE02779" w:rsidR="00C039D1" w:rsidRPr="00EE6BF8" w:rsidRDefault="00C039D1" w:rsidP="00C039D1">
            <w:pPr>
              <w:widowControl w:val="0"/>
              <w:ind w:left="103" w:right="279"/>
              <w:rPr>
                <w:rFonts w:ascii="Arial" w:eastAsiaTheme="minorHAnsi" w:hAnsi="Arial" w:cs="Arial"/>
                <w:sz w:val="22"/>
                <w:szCs w:val="22"/>
                <w:lang w:val="en-US" w:eastAsia="en-US"/>
              </w:rPr>
            </w:pPr>
            <w:r w:rsidRPr="00351CF0">
              <w:rPr>
                <w:rFonts w:ascii="Arial" w:hAnsi="Arial" w:cs="Arial"/>
                <w:b/>
                <w:sz w:val="22"/>
                <w:szCs w:val="22"/>
                <w:lang w:val="en-US"/>
              </w:rPr>
              <w:t>Year 1</w:t>
            </w:r>
          </w:p>
        </w:tc>
        <w:tc>
          <w:tcPr>
            <w:tcW w:w="1560" w:type="dxa"/>
            <w:gridSpan w:val="2"/>
            <w:tcBorders>
              <w:top w:val="single" w:sz="4" w:space="0" w:color="000000"/>
              <w:left w:val="single" w:sz="4" w:space="0" w:color="000000"/>
              <w:bottom w:val="single" w:sz="4" w:space="0" w:color="000000"/>
              <w:right w:val="single" w:sz="4" w:space="0" w:color="000000"/>
            </w:tcBorders>
          </w:tcPr>
          <w:p w14:paraId="22516238" w14:textId="0152C62C" w:rsidR="00C039D1" w:rsidRPr="00EE6BF8" w:rsidRDefault="00C039D1" w:rsidP="00C039D1">
            <w:pPr>
              <w:widowControl w:val="0"/>
              <w:ind w:left="103" w:right="279"/>
              <w:rPr>
                <w:rFonts w:ascii="Arial" w:eastAsiaTheme="minorHAnsi" w:hAnsi="Arial" w:cs="Arial"/>
                <w:sz w:val="22"/>
                <w:szCs w:val="22"/>
                <w:lang w:val="en-US" w:eastAsia="en-US"/>
              </w:rPr>
            </w:pPr>
            <w:r w:rsidRPr="00351CF0">
              <w:rPr>
                <w:rFonts w:ascii="Arial" w:hAnsi="Arial" w:cs="Arial"/>
                <w:b/>
                <w:sz w:val="22"/>
                <w:szCs w:val="22"/>
                <w:lang w:val="en-US"/>
              </w:rPr>
              <w:t>Year 2</w:t>
            </w:r>
          </w:p>
        </w:tc>
        <w:tc>
          <w:tcPr>
            <w:tcW w:w="1556" w:type="dxa"/>
            <w:tcBorders>
              <w:top w:val="single" w:sz="4" w:space="0" w:color="000000"/>
              <w:left w:val="single" w:sz="4" w:space="0" w:color="000000"/>
              <w:bottom w:val="single" w:sz="4" w:space="0" w:color="000000"/>
              <w:right w:val="single" w:sz="4" w:space="0" w:color="000000"/>
            </w:tcBorders>
          </w:tcPr>
          <w:p w14:paraId="5F0FB277" w14:textId="5C2E6FCA"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b/>
                <w:sz w:val="22"/>
                <w:szCs w:val="22"/>
                <w:lang w:val="en-US"/>
              </w:rPr>
              <w:t>Years 3 &amp; 4</w:t>
            </w:r>
          </w:p>
        </w:tc>
        <w:tc>
          <w:tcPr>
            <w:tcW w:w="1542" w:type="dxa"/>
            <w:tcBorders>
              <w:top w:val="single" w:sz="4" w:space="0" w:color="000000"/>
              <w:left w:val="single" w:sz="4" w:space="0" w:color="000000"/>
              <w:bottom w:val="single" w:sz="4" w:space="0" w:color="000000"/>
              <w:right w:val="single" w:sz="4" w:space="0" w:color="000000"/>
            </w:tcBorders>
          </w:tcPr>
          <w:p w14:paraId="2731D064" w14:textId="2821E84C" w:rsidR="00C039D1" w:rsidRPr="00EE6BF8" w:rsidRDefault="00C039D1" w:rsidP="00C039D1">
            <w:pPr>
              <w:widowControl w:val="0"/>
              <w:ind w:left="103" w:right="129"/>
              <w:rPr>
                <w:rFonts w:ascii="Arial" w:eastAsiaTheme="minorHAnsi" w:hAnsi="Arial" w:cs="Arial"/>
                <w:sz w:val="22"/>
                <w:szCs w:val="22"/>
                <w:lang w:val="en-US" w:eastAsia="en-US"/>
              </w:rPr>
            </w:pPr>
            <w:r w:rsidRPr="00351CF0">
              <w:rPr>
                <w:rFonts w:ascii="Arial" w:hAnsi="Arial" w:cs="Arial"/>
                <w:b/>
                <w:sz w:val="22"/>
                <w:szCs w:val="22"/>
                <w:lang w:val="en-US"/>
              </w:rPr>
              <w:t>Years 5 &amp; 6</w:t>
            </w:r>
          </w:p>
        </w:tc>
      </w:tr>
    </w:tbl>
    <w:p w14:paraId="2CD35A62" w14:textId="77777777" w:rsidR="0087495B" w:rsidRDefault="0087495B" w:rsidP="00AB21D6">
      <w:pPr>
        <w:rPr>
          <w:rFonts w:ascii="Arial" w:hAnsi="Arial" w:cs="Arial"/>
          <w:sz w:val="22"/>
          <w:szCs w:val="22"/>
        </w:rPr>
      </w:pPr>
    </w:p>
    <w:p w14:paraId="433F330D" w14:textId="77777777" w:rsidR="000C5067" w:rsidRDefault="000C5067" w:rsidP="00AB21D6">
      <w:pPr>
        <w:rPr>
          <w:rFonts w:ascii="Arial" w:hAnsi="Arial" w:cs="Arial"/>
          <w:sz w:val="22"/>
          <w:szCs w:val="22"/>
        </w:rPr>
      </w:pPr>
    </w:p>
    <w:sectPr w:rsidR="000C5067" w:rsidSect="00333838">
      <w:pgSz w:w="11900" w:h="16820"/>
      <w:pgMar w:top="567" w:right="1268" w:bottom="851" w:left="1560" w:header="709" w:footer="3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39AA1" w14:textId="77777777" w:rsidR="00B07B00" w:rsidRDefault="00B07B00" w:rsidP="00CF19F2">
      <w:r>
        <w:separator/>
      </w:r>
    </w:p>
  </w:endnote>
  <w:endnote w:type="continuationSeparator" w:id="0">
    <w:p w14:paraId="1C688DF2" w14:textId="77777777" w:rsidR="00B07B00" w:rsidRDefault="00B07B00" w:rsidP="00CF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Kinetic Letters Roman">
    <w:altName w:val="Calibri"/>
    <w:panose1 w:val="00000000000000000000"/>
    <w:charset w:val="00"/>
    <w:family w:val="auto"/>
    <w:notTrueType/>
    <w:pitch w:val="variable"/>
    <w:sig w:usb0="00000003" w:usb1="00000000" w:usb2="00000000" w:usb3="00000000" w:csb0="00000001" w:csb1="00000000"/>
  </w:font>
  <w:font w:name="Kinetic Letters Joined">
    <w:panose1 w:val="00000000000000000000"/>
    <w:charset w:val="00"/>
    <w:family w:val="modern"/>
    <w:notTrueType/>
    <w:pitch w:val="variable"/>
    <w:sig w:usb0="A0000067"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3B03" w14:textId="30975FEA" w:rsidR="0012261A" w:rsidRDefault="0012261A">
    <w:pPr>
      <w:pStyle w:val="Footer"/>
    </w:pPr>
    <w:r>
      <w:rPr>
        <w:noProof/>
      </w:rPr>
      <mc:AlternateContent>
        <mc:Choice Requires="wps">
          <w:drawing>
            <wp:anchor distT="0" distB="0" distL="0" distR="0" simplePos="0" relativeHeight="251662336" behindDoc="0" locked="0" layoutInCell="1" allowOverlap="1" wp14:anchorId="3A476DB3" wp14:editId="51524EA0">
              <wp:simplePos x="635" y="635"/>
              <wp:positionH relativeFrom="page">
                <wp:align>left</wp:align>
              </wp:positionH>
              <wp:positionV relativeFrom="page">
                <wp:align>bottom</wp:align>
              </wp:positionV>
              <wp:extent cx="443865" cy="443865"/>
              <wp:effectExtent l="0" t="0" r="6350" b="0"/>
              <wp:wrapNone/>
              <wp:docPr id="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6A6486E" w14:textId="64359D1E"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A476DB3" id="_x0000_t202" coordsize="21600,21600" o:spt="202" path="m,l,21600r21600,l21600,xe">
              <v:stroke joinstyle="miter"/>
              <v:path gradientshapeok="t" o:connecttype="rect"/>
            </v:shapetype>
            <v:shape id="Text Box 7" o:spid="_x0000_s1029"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76A6486E" w14:textId="64359D1E"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4455C" w14:textId="3E789623" w:rsidR="0085544B" w:rsidRPr="009D1265" w:rsidRDefault="0012261A" w:rsidP="009D1265">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3360" behindDoc="0" locked="0" layoutInCell="1" allowOverlap="1" wp14:anchorId="33248133" wp14:editId="64804424">
              <wp:simplePos x="993913" y="10177670"/>
              <wp:positionH relativeFrom="page">
                <wp:align>left</wp:align>
              </wp:positionH>
              <wp:positionV relativeFrom="page">
                <wp:align>bottom</wp:align>
              </wp:positionV>
              <wp:extent cx="443865" cy="443865"/>
              <wp:effectExtent l="0" t="0" r="6350" b="0"/>
              <wp:wrapNone/>
              <wp:docPr id="9"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97D295" w14:textId="21769677"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248133" id="_x0000_t202" coordsize="21600,21600" o:spt="202" path="m,l,21600r21600,l21600,xe">
              <v:stroke joinstyle="miter"/>
              <v:path gradientshapeok="t" o:connecttype="rect"/>
            </v:shapetype>
            <v:shape id="Text Box 9" o:spid="_x0000_s1030"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7E97D295" w14:textId="21769677"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sdt>
      <w:sdtPr>
        <w:rPr>
          <w:rFonts w:ascii="Arial" w:hAnsi="Arial" w:cs="Arial"/>
          <w:sz w:val="16"/>
          <w:szCs w:val="16"/>
        </w:rPr>
        <w:id w:val="830257325"/>
        <w:docPartObj>
          <w:docPartGallery w:val="Page Numbers (Bottom of Page)"/>
          <w:docPartUnique/>
        </w:docPartObj>
      </w:sdtPr>
      <w:sdtEndPr/>
      <w:sdtContent>
        <w:sdt>
          <w:sdtPr>
            <w:rPr>
              <w:rFonts w:ascii="Arial" w:hAnsi="Arial" w:cs="Arial"/>
              <w:sz w:val="16"/>
              <w:szCs w:val="16"/>
            </w:rPr>
            <w:id w:val="725021711"/>
            <w:docPartObj>
              <w:docPartGallery w:val="Page Numbers (Top of Page)"/>
              <w:docPartUnique/>
            </w:docPartObj>
          </w:sdtPr>
          <w:sdtEndPr/>
          <w:sdtContent>
            <w:r w:rsidR="001808FD">
              <w:rPr>
                <w:rFonts w:ascii="Arial" w:hAnsi="Arial" w:cs="Arial"/>
                <w:sz w:val="16"/>
                <w:szCs w:val="16"/>
              </w:rPr>
              <w:t xml:space="preserve">Draft </w:t>
            </w:r>
            <w:r w:rsidR="0085544B">
              <w:rPr>
                <w:rFonts w:ascii="Arial" w:hAnsi="Arial" w:cs="Arial"/>
                <w:sz w:val="16"/>
                <w:szCs w:val="16"/>
              </w:rPr>
              <w:t>Handwriting policy</w:t>
            </w:r>
            <w:r w:rsidR="00CF6991">
              <w:rPr>
                <w:rFonts w:ascii="Arial" w:hAnsi="Arial" w:cs="Arial"/>
                <w:sz w:val="16"/>
                <w:szCs w:val="16"/>
              </w:rPr>
              <w:t xml:space="preserve"> for </w:t>
            </w:r>
            <w:r w:rsidR="0040643E">
              <w:rPr>
                <w:rFonts w:ascii="Arial" w:hAnsi="Arial" w:cs="Arial"/>
                <w:sz w:val="16"/>
                <w:szCs w:val="16"/>
              </w:rPr>
              <w:t xml:space="preserve">a </w:t>
            </w:r>
            <w:r w:rsidR="00CF6991">
              <w:rPr>
                <w:rFonts w:ascii="Arial" w:hAnsi="Arial" w:cs="Arial"/>
                <w:sz w:val="16"/>
                <w:szCs w:val="16"/>
              </w:rPr>
              <w:t xml:space="preserve">Kinetic Letters® </w:t>
            </w:r>
            <w:proofErr w:type="gramStart"/>
            <w:r w:rsidR="00CF6991">
              <w:rPr>
                <w:rFonts w:ascii="Arial" w:hAnsi="Arial" w:cs="Arial"/>
                <w:sz w:val="16"/>
                <w:szCs w:val="16"/>
              </w:rPr>
              <w:t>school</w:t>
            </w:r>
            <w:r w:rsidR="0085544B">
              <w:rPr>
                <w:rFonts w:ascii="Arial" w:hAnsi="Arial" w:cs="Arial"/>
                <w:sz w:val="16"/>
                <w:szCs w:val="16"/>
              </w:rPr>
              <w:t xml:space="preserve">  </w:t>
            </w:r>
            <w:r w:rsidR="00333838">
              <w:rPr>
                <w:rFonts w:ascii="Arial" w:hAnsi="Arial" w:cs="Arial"/>
                <w:sz w:val="16"/>
                <w:szCs w:val="16"/>
              </w:rPr>
              <w:t>2021</w:t>
            </w:r>
            <w:proofErr w:type="gramEnd"/>
            <w:r w:rsidR="00333838">
              <w:rPr>
                <w:rFonts w:ascii="Arial" w:hAnsi="Arial" w:cs="Arial"/>
                <w:sz w:val="16"/>
                <w:szCs w:val="16"/>
              </w:rPr>
              <w:t>-11-01</w:t>
            </w:r>
            <w:r w:rsidR="0085544B">
              <w:rPr>
                <w:rFonts w:ascii="Arial" w:hAnsi="Arial" w:cs="Arial"/>
                <w:sz w:val="16"/>
                <w:szCs w:val="16"/>
              </w:rPr>
              <w:tab/>
            </w:r>
            <w:r w:rsidR="0085544B" w:rsidRPr="009D1265">
              <w:rPr>
                <w:rFonts w:ascii="Arial" w:hAnsi="Arial" w:cs="Arial"/>
                <w:sz w:val="16"/>
                <w:szCs w:val="16"/>
              </w:rPr>
              <w:t xml:space="preserve">Page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PAGE </w:instrText>
            </w:r>
            <w:r w:rsidR="0085544B" w:rsidRPr="009D1265">
              <w:rPr>
                <w:rFonts w:ascii="Arial" w:hAnsi="Arial" w:cs="Arial"/>
                <w:b/>
                <w:bCs/>
                <w:sz w:val="16"/>
                <w:szCs w:val="16"/>
              </w:rPr>
              <w:fldChar w:fldCharType="separate"/>
            </w:r>
            <w:r w:rsidR="0085544B">
              <w:rPr>
                <w:rFonts w:ascii="Arial" w:hAnsi="Arial" w:cs="Arial"/>
                <w:b/>
                <w:bCs/>
                <w:noProof/>
                <w:sz w:val="16"/>
                <w:szCs w:val="16"/>
              </w:rPr>
              <w:t>2</w:t>
            </w:r>
            <w:r w:rsidR="0085544B" w:rsidRPr="009D1265">
              <w:rPr>
                <w:rFonts w:ascii="Arial" w:hAnsi="Arial" w:cs="Arial"/>
                <w:b/>
                <w:bCs/>
                <w:sz w:val="16"/>
                <w:szCs w:val="16"/>
              </w:rPr>
              <w:fldChar w:fldCharType="end"/>
            </w:r>
            <w:r w:rsidR="0085544B" w:rsidRPr="009D1265">
              <w:rPr>
                <w:rFonts w:ascii="Arial" w:hAnsi="Arial" w:cs="Arial"/>
                <w:sz w:val="16"/>
                <w:szCs w:val="16"/>
              </w:rPr>
              <w:t xml:space="preserve"> of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NUMPAGES  </w:instrText>
            </w:r>
            <w:r w:rsidR="0085544B" w:rsidRPr="009D1265">
              <w:rPr>
                <w:rFonts w:ascii="Arial" w:hAnsi="Arial" w:cs="Arial"/>
                <w:b/>
                <w:bCs/>
                <w:sz w:val="16"/>
                <w:szCs w:val="16"/>
              </w:rPr>
              <w:fldChar w:fldCharType="separate"/>
            </w:r>
            <w:r w:rsidR="0085544B">
              <w:rPr>
                <w:rFonts w:ascii="Arial" w:hAnsi="Arial" w:cs="Arial"/>
                <w:b/>
                <w:bCs/>
                <w:noProof/>
                <w:sz w:val="16"/>
                <w:szCs w:val="16"/>
              </w:rPr>
              <w:t>11</w:t>
            </w:r>
            <w:r w:rsidR="0085544B" w:rsidRPr="009D1265">
              <w:rPr>
                <w:rFonts w:ascii="Arial" w:hAnsi="Arial" w:cs="Arial"/>
                <w:b/>
                <w:bCs/>
                <w:sz w:val="16"/>
                <w:szCs w:val="16"/>
              </w:rPr>
              <w:fldChar w:fldCharType="end"/>
            </w:r>
          </w:sdtContent>
        </w:sdt>
      </w:sdtContent>
    </w:sdt>
  </w:p>
  <w:p w14:paraId="2B75B4F0" w14:textId="77777777" w:rsidR="0085544B" w:rsidRPr="00774FA5" w:rsidRDefault="0085544B" w:rsidP="00CF19F2">
    <w:pPr>
      <w:pStyle w:val="Footer"/>
      <w:jc w:val="right"/>
      <w:rPr>
        <w:rFonts w:ascii="Arial" w:hAnsi="Arial"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B00B8" w14:textId="77D661E0" w:rsidR="0085544B" w:rsidRDefault="0012261A" w:rsidP="0028667B">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1312" behindDoc="0" locked="0" layoutInCell="1" allowOverlap="1" wp14:anchorId="7675C3DC" wp14:editId="49268364">
              <wp:simplePos x="993913" y="10137913"/>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3BF75F" w14:textId="738D9DA6"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75C3DC" id="_x0000_t202" coordsize="21600,21600" o:spt="202" path="m,l,21600r21600,l21600,xe">
              <v:stroke joinstyle="miter"/>
              <v:path gradientshapeok="t" o:connecttype="rect"/>
            </v:shapetype>
            <v:shape id="Text Box 6" o:spid="_x0000_s1032"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C3BF75F" w14:textId="738D9DA6"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sdt>
      <w:sdtPr>
        <w:rPr>
          <w:rFonts w:ascii="Arial" w:hAnsi="Arial" w:cs="Arial"/>
          <w:sz w:val="16"/>
          <w:szCs w:val="16"/>
        </w:rPr>
        <w:id w:val="-261234327"/>
        <w:docPartObj>
          <w:docPartGallery w:val="Page Numbers (Top of Page)"/>
          <w:docPartUnique/>
        </w:docPartObj>
      </w:sdtPr>
      <w:sdtEndPr/>
      <w:sdtContent>
        <w:r w:rsidR="0085544B">
          <w:rPr>
            <w:rFonts w:ascii="Arial" w:hAnsi="Arial" w:cs="Arial"/>
            <w:sz w:val="16"/>
            <w:szCs w:val="16"/>
          </w:rPr>
          <w:t>Handwriting policy – draft</w:t>
        </w:r>
        <w:r w:rsidR="0085544B">
          <w:rPr>
            <w:rFonts w:ascii="Arial" w:hAnsi="Arial" w:cs="Arial"/>
            <w:sz w:val="16"/>
            <w:szCs w:val="16"/>
          </w:rPr>
          <w:tab/>
        </w:r>
        <w:r w:rsidR="0085544B">
          <w:rPr>
            <w:rFonts w:ascii="Arial" w:hAnsi="Arial" w:cs="Arial"/>
            <w:sz w:val="16"/>
            <w:szCs w:val="16"/>
          </w:rPr>
          <w:tab/>
        </w:r>
        <w:r w:rsidR="0085544B" w:rsidRPr="009D1265">
          <w:rPr>
            <w:rFonts w:ascii="Arial" w:hAnsi="Arial" w:cs="Arial"/>
            <w:sz w:val="16"/>
            <w:szCs w:val="16"/>
          </w:rPr>
          <w:t xml:space="preserve">Page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PAGE </w:instrText>
        </w:r>
        <w:r w:rsidR="0085544B" w:rsidRPr="009D1265">
          <w:rPr>
            <w:rFonts w:ascii="Arial" w:hAnsi="Arial" w:cs="Arial"/>
            <w:b/>
            <w:bCs/>
            <w:sz w:val="16"/>
            <w:szCs w:val="16"/>
          </w:rPr>
          <w:fldChar w:fldCharType="separate"/>
        </w:r>
        <w:r w:rsidR="0085544B">
          <w:rPr>
            <w:rFonts w:ascii="Arial" w:hAnsi="Arial" w:cs="Arial"/>
            <w:b/>
            <w:bCs/>
            <w:noProof/>
            <w:sz w:val="16"/>
            <w:szCs w:val="16"/>
          </w:rPr>
          <w:t>1</w:t>
        </w:r>
        <w:r w:rsidR="0085544B" w:rsidRPr="009D1265">
          <w:rPr>
            <w:rFonts w:ascii="Arial" w:hAnsi="Arial" w:cs="Arial"/>
            <w:b/>
            <w:bCs/>
            <w:sz w:val="16"/>
            <w:szCs w:val="16"/>
          </w:rPr>
          <w:fldChar w:fldCharType="end"/>
        </w:r>
        <w:r w:rsidR="0085544B" w:rsidRPr="009D1265">
          <w:rPr>
            <w:rFonts w:ascii="Arial" w:hAnsi="Arial" w:cs="Arial"/>
            <w:sz w:val="16"/>
            <w:szCs w:val="16"/>
          </w:rPr>
          <w:t xml:space="preserve"> of </w:t>
        </w:r>
        <w:r w:rsidR="0085544B" w:rsidRPr="009D1265">
          <w:rPr>
            <w:rFonts w:ascii="Arial" w:hAnsi="Arial" w:cs="Arial"/>
            <w:b/>
            <w:bCs/>
            <w:sz w:val="16"/>
            <w:szCs w:val="16"/>
          </w:rPr>
          <w:fldChar w:fldCharType="begin"/>
        </w:r>
        <w:r w:rsidR="0085544B" w:rsidRPr="009D1265">
          <w:rPr>
            <w:rFonts w:ascii="Arial" w:hAnsi="Arial" w:cs="Arial"/>
            <w:b/>
            <w:bCs/>
            <w:sz w:val="16"/>
            <w:szCs w:val="16"/>
          </w:rPr>
          <w:instrText xml:space="preserve"> NUMPAGES  </w:instrText>
        </w:r>
        <w:r w:rsidR="0085544B" w:rsidRPr="009D1265">
          <w:rPr>
            <w:rFonts w:ascii="Arial" w:hAnsi="Arial" w:cs="Arial"/>
            <w:b/>
            <w:bCs/>
            <w:sz w:val="16"/>
            <w:szCs w:val="16"/>
          </w:rPr>
          <w:fldChar w:fldCharType="separate"/>
        </w:r>
        <w:r w:rsidR="0085544B">
          <w:rPr>
            <w:rFonts w:ascii="Arial" w:hAnsi="Arial" w:cs="Arial"/>
            <w:b/>
            <w:bCs/>
            <w:noProof/>
            <w:sz w:val="16"/>
            <w:szCs w:val="16"/>
          </w:rPr>
          <w:t>11</w:t>
        </w:r>
        <w:r w:rsidR="0085544B" w:rsidRPr="009D1265">
          <w:rPr>
            <w:rFonts w:ascii="Arial" w:hAnsi="Arial" w:cs="Arial"/>
            <w:b/>
            <w:bCs/>
            <w:sz w:val="16"/>
            <w:szCs w:val="16"/>
          </w:rPr>
          <w:fldChar w:fldCharType="end"/>
        </w:r>
      </w:sdtContent>
    </w:sdt>
  </w:p>
  <w:p w14:paraId="1DD76531" w14:textId="77777777" w:rsidR="0085544B" w:rsidRPr="0028667B" w:rsidRDefault="0085544B" w:rsidP="00286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1A35A" w14:textId="77777777" w:rsidR="00B07B00" w:rsidRDefault="00B07B00" w:rsidP="00CF19F2">
      <w:r>
        <w:separator/>
      </w:r>
    </w:p>
  </w:footnote>
  <w:footnote w:type="continuationSeparator" w:id="0">
    <w:p w14:paraId="67380353" w14:textId="77777777" w:rsidR="00B07B00" w:rsidRDefault="00B07B00" w:rsidP="00CF1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102BB" w14:textId="663CB8E6" w:rsidR="0012261A" w:rsidRDefault="0012261A">
    <w:pPr>
      <w:pStyle w:val="Header"/>
    </w:pPr>
    <w:r>
      <w:rPr>
        <w:noProof/>
      </w:rPr>
      <mc:AlternateContent>
        <mc:Choice Requires="wps">
          <w:drawing>
            <wp:anchor distT="0" distB="0" distL="0" distR="0" simplePos="0" relativeHeight="251659264" behindDoc="0" locked="0" layoutInCell="1" allowOverlap="1" wp14:anchorId="428E31B6" wp14:editId="714541D4">
              <wp:simplePos x="635" y="635"/>
              <wp:positionH relativeFrom="page">
                <wp:align>left</wp:align>
              </wp:positionH>
              <wp:positionV relativeFrom="page">
                <wp:align>top</wp:align>
              </wp:positionV>
              <wp:extent cx="443865" cy="443865"/>
              <wp:effectExtent l="0" t="0" r="6350" b="16510"/>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A0B914" w14:textId="5FE91F1D"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28E31B6" id="_x0000_t202" coordsize="21600,21600" o:spt="202" path="m,l,21600r21600,l21600,xe">
              <v:stroke joinstyle="miter"/>
              <v:path gradientshapeok="t" o:connecttype="rect"/>
            </v:shapetype>
            <v:shape id="Text Box 4" o:spid="_x0000_s1027"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7BA0B914" w14:textId="5FE91F1D"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D076" w14:textId="2EAED332" w:rsidR="0012261A" w:rsidRDefault="0012261A">
    <w:pPr>
      <w:pStyle w:val="Header"/>
    </w:pPr>
    <w:r>
      <w:rPr>
        <w:noProof/>
      </w:rPr>
      <mc:AlternateContent>
        <mc:Choice Requires="wps">
          <w:drawing>
            <wp:anchor distT="0" distB="0" distL="0" distR="0" simplePos="0" relativeHeight="251660288" behindDoc="0" locked="0" layoutInCell="1" allowOverlap="1" wp14:anchorId="03E8F557" wp14:editId="796C8E87">
              <wp:simplePos x="993913" y="437322"/>
              <wp:positionH relativeFrom="page">
                <wp:align>left</wp:align>
              </wp:positionH>
              <wp:positionV relativeFrom="page">
                <wp:align>top</wp:align>
              </wp:positionV>
              <wp:extent cx="443865" cy="443865"/>
              <wp:effectExtent l="0" t="0" r="6350" b="16510"/>
              <wp:wrapNone/>
              <wp:docPr id="5"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1519478" w14:textId="31B95EEA"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3E8F557"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01519478" w14:textId="31B95EEA"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92B92" w14:textId="6EFD908C" w:rsidR="0012261A" w:rsidRDefault="0012261A">
    <w:pPr>
      <w:pStyle w:val="Header"/>
    </w:pPr>
    <w:r>
      <w:rPr>
        <w:noProof/>
      </w:rPr>
      <mc:AlternateContent>
        <mc:Choice Requires="wps">
          <w:drawing>
            <wp:anchor distT="0" distB="0" distL="0" distR="0" simplePos="0" relativeHeight="251658240" behindDoc="0" locked="0" layoutInCell="1" allowOverlap="1" wp14:anchorId="109F40A6" wp14:editId="7D8B71D2">
              <wp:simplePos x="993913" y="437322"/>
              <wp:positionH relativeFrom="page">
                <wp:align>left</wp:align>
              </wp:positionH>
              <wp:positionV relativeFrom="page">
                <wp:align>top</wp:align>
              </wp:positionV>
              <wp:extent cx="443865" cy="443865"/>
              <wp:effectExtent l="0" t="0" r="6350" b="16510"/>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AEA6BA" w14:textId="1A3F168C"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09F40A6" id="_x0000_t202" coordsize="21600,21600" o:spt="202" path="m,l,21600r21600,l21600,xe">
              <v:stroke joinstyle="miter"/>
              <v:path gradientshapeok="t" o:connecttype="rect"/>
            </v:shapetype>
            <v:shape id="Text Box 3" o:spid="_x0000_s1031"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6FAEA6BA" w14:textId="1A3F168C" w:rsidR="0012261A" w:rsidRPr="0012261A" w:rsidRDefault="0012261A" w:rsidP="0012261A">
                    <w:pPr>
                      <w:rPr>
                        <w:rFonts w:ascii="Calibri" w:eastAsia="Calibri" w:hAnsi="Calibri" w:cs="Calibri"/>
                        <w:noProof/>
                        <w:color w:val="000000"/>
                        <w:sz w:val="20"/>
                        <w:szCs w:val="20"/>
                      </w:rPr>
                    </w:pPr>
                    <w:r w:rsidRPr="0012261A">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7649"/>
    <w:multiLevelType w:val="hybridMultilevel"/>
    <w:tmpl w:val="35C09484"/>
    <w:lvl w:ilvl="0" w:tplc="8EE21CC0">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D5543"/>
    <w:multiLevelType w:val="hybridMultilevel"/>
    <w:tmpl w:val="5A6C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10335"/>
    <w:multiLevelType w:val="hybridMultilevel"/>
    <w:tmpl w:val="894EFA7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 w15:restartNumberingAfterBreak="0">
    <w:nsid w:val="0C735439"/>
    <w:multiLevelType w:val="multilevel"/>
    <w:tmpl w:val="86669B2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0D789E"/>
    <w:multiLevelType w:val="hybridMultilevel"/>
    <w:tmpl w:val="4800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4500F"/>
    <w:multiLevelType w:val="hybridMultilevel"/>
    <w:tmpl w:val="11DEF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91157"/>
    <w:multiLevelType w:val="hybridMultilevel"/>
    <w:tmpl w:val="C624C5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2A34C4"/>
    <w:multiLevelType w:val="hybridMultilevel"/>
    <w:tmpl w:val="DED8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A55B7"/>
    <w:multiLevelType w:val="hybridMultilevel"/>
    <w:tmpl w:val="18944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94953"/>
    <w:multiLevelType w:val="hybridMultilevel"/>
    <w:tmpl w:val="36224694"/>
    <w:lvl w:ilvl="0" w:tplc="9B20A8CC">
      <w:start w:val="3"/>
      <w:numFmt w:val="bullet"/>
      <w:lvlText w:val="-"/>
      <w:lvlJc w:val="left"/>
      <w:pPr>
        <w:ind w:left="463" w:hanging="360"/>
      </w:pPr>
      <w:rPr>
        <w:rFonts w:ascii="Arial" w:eastAsiaTheme="minorHAnsi" w:hAnsi="Arial" w:cs="Arial" w:hint="default"/>
      </w:rPr>
    </w:lvl>
    <w:lvl w:ilvl="1" w:tplc="08090003" w:tentative="1">
      <w:start w:val="1"/>
      <w:numFmt w:val="bullet"/>
      <w:lvlText w:val="o"/>
      <w:lvlJc w:val="left"/>
      <w:pPr>
        <w:ind w:left="1183" w:hanging="360"/>
      </w:pPr>
      <w:rPr>
        <w:rFonts w:ascii="Courier New" w:hAnsi="Courier New" w:cs="Courier New" w:hint="default"/>
      </w:rPr>
    </w:lvl>
    <w:lvl w:ilvl="2" w:tplc="08090005" w:tentative="1">
      <w:start w:val="1"/>
      <w:numFmt w:val="bullet"/>
      <w:lvlText w:val=""/>
      <w:lvlJc w:val="left"/>
      <w:pPr>
        <w:ind w:left="1903" w:hanging="360"/>
      </w:pPr>
      <w:rPr>
        <w:rFonts w:ascii="Wingdings" w:hAnsi="Wingdings" w:hint="default"/>
      </w:rPr>
    </w:lvl>
    <w:lvl w:ilvl="3" w:tplc="08090001" w:tentative="1">
      <w:start w:val="1"/>
      <w:numFmt w:val="bullet"/>
      <w:lvlText w:val=""/>
      <w:lvlJc w:val="left"/>
      <w:pPr>
        <w:ind w:left="2623" w:hanging="360"/>
      </w:pPr>
      <w:rPr>
        <w:rFonts w:ascii="Symbol" w:hAnsi="Symbol" w:hint="default"/>
      </w:rPr>
    </w:lvl>
    <w:lvl w:ilvl="4" w:tplc="08090003" w:tentative="1">
      <w:start w:val="1"/>
      <w:numFmt w:val="bullet"/>
      <w:lvlText w:val="o"/>
      <w:lvlJc w:val="left"/>
      <w:pPr>
        <w:ind w:left="3343" w:hanging="360"/>
      </w:pPr>
      <w:rPr>
        <w:rFonts w:ascii="Courier New" w:hAnsi="Courier New" w:cs="Courier New" w:hint="default"/>
      </w:rPr>
    </w:lvl>
    <w:lvl w:ilvl="5" w:tplc="08090005" w:tentative="1">
      <w:start w:val="1"/>
      <w:numFmt w:val="bullet"/>
      <w:lvlText w:val=""/>
      <w:lvlJc w:val="left"/>
      <w:pPr>
        <w:ind w:left="4063" w:hanging="360"/>
      </w:pPr>
      <w:rPr>
        <w:rFonts w:ascii="Wingdings" w:hAnsi="Wingdings" w:hint="default"/>
      </w:rPr>
    </w:lvl>
    <w:lvl w:ilvl="6" w:tplc="08090001" w:tentative="1">
      <w:start w:val="1"/>
      <w:numFmt w:val="bullet"/>
      <w:lvlText w:val=""/>
      <w:lvlJc w:val="left"/>
      <w:pPr>
        <w:ind w:left="4783" w:hanging="360"/>
      </w:pPr>
      <w:rPr>
        <w:rFonts w:ascii="Symbol" w:hAnsi="Symbol" w:hint="default"/>
      </w:rPr>
    </w:lvl>
    <w:lvl w:ilvl="7" w:tplc="08090003" w:tentative="1">
      <w:start w:val="1"/>
      <w:numFmt w:val="bullet"/>
      <w:lvlText w:val="o"/>
      <w:lvlJc w:val="left"/>
      <w:pPr>
        <w:ind w:left="5503" w:hanging="360"/>
      </w:pPr>
      <w:rPr>
        <w:rFonts w:ascii="Courier New" w:hAnsi="Courier New" w:cs="Courier New" w:hint="default"/>
      </w:rPr>
    </w:lvl>
    <w:lvl w:ilvl="8" w:tplc="08090005" w:tentative="1">
      <w:start w:val="1"/>
      <w:numFmt w:val="bullet"/>
      <w:lvlText w:val=""/>
      <w:lvlJc w:val="left"/>
      <w:pPr>
        <w:ind w:left="6223" w:hanging="360"/>
      </w:pPr>
      <w:rPr>
        <w:rFonts w:ascii="Wingdings" w:hAnsi="Wingdings" w:hint="default"/>
      </w:rPr>
    </w:lvl>
  </w:abstractNum>
  <w:abstractNum w:abstractNumId="10" w15:restartNumberingAfterBreak="0">
    <w:nsid w:val="2C085DA3"/>
    <w:multiLevelType w:val="hybridMultilevel"/>
    <w:tmpl w:val="1BCCC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F321A8"/>
    <w:multiLevelType w:val="hybridMultilevel"/>
    <w:tmpl w:val="AAECC248"/>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F87434"/>
    <w:multiLevelType w:val="hybridMultilevel"/>
    <w:tmpl w:val="6660CF0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EAF3CD2"/>
    <w:multiLevelType w:val="hybridMultilevel"/>
    <w:tmpl w:val="1894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D3063"/>
    <w:multiLevelType w:val="hybridMultilevel"/>
    <w:tmpl w:val="29A026CE"/>
    <w:lvl w:ilvl="0" w:tplc="04090001">
      <w:start w:val="1"/>
      <w:numFmt w:val="bullet"/>
      <w:lvlText w:val=""/>
      <w:lvlJc w:val="left"/>
      <w:pPr>
        <w:ind w:left="1932" w:hanging="360"/>
      </w:pPr>
      <w:rPr>
        <w:rFonts w:ascii="Symbol" w:hAnsi="Symbol"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15" w15:restartNumberingAfterBreak="0">
    <w:nsid w:val="2F8B1607"/>
    <w:multiLevelType w:val="hybridMultilevel"/>
    <w:tmpl w:val="8870A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CD4FCA"/>
    <w:multiLevelType w:val="hybridMultilevel"/>
    <w:tmpl w:val="8250C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FE7815"/>
    <w:multiLevelType w:val="hybridMultilevel"/>
    <w:tmpl w:val="90E40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07678E"/>
    <w:multiLevelType w:val="hybridMultilevel"/>
    <w:tmpl w:val="DBFA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D05E6E"/>
    <w:multiLevelType w:val="hybridMultilevel"/>
    <w:tmpl w:val="D878F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B62417"/>
    <w:multiLevelType w:val="hybridMultilevel"/>
    <w:tmpl w:val="72AA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EB7365"/>
    <w:multiLevelType w:val="hybridMultilevel"/>
    <w:tmpl w:val="4EEC1796"/>
    <w:lvl w:ilvl="0" w:tplc="BAEC65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A746FC"/>
    <w:multiLevelType w:val="hybridMultilevel"/>
    <w:tmpl w:val="DA987E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4DD8271C"/>
    <w:multiLevelType w:val="hybridMultilevel"/>
    <w:tmpl w:val="07C0A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0C2E17"/>
    <w:multiLevelType w:val="hybridMultilevel"/>
    <w:tmpl w:val="B75A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91B0F"/>
    <w:multiLevelType w:val="hybridMultilevel"/>
    <w:tmpl w:val="6EEEF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D24643"/>
    <w:multiLevelType w:val="hybridMultilevel"/>
    <w:tmpl w:val="E38272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F73F51"/>
    <w:multiLevelType w:val="hybridMultilevel"/>
    <w:tmpl w:val="8C46BB14"/>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9415B0F"/>
    <w:multiLevelType w:val="hybridMultilevel"/>
    <w:tmpl w:val="235E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B26CD5"/>
    <w:multiLevelType w:val="hybridMultilevel"/>
    <w:tmpl w:val="D5908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7F1683"/>
    <w:multiLevelType w:val="hybridMultilevel"/>
    <w:tmpl w:val="B93E0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9100C"/>
    <w:multiLevelType w:val="hybridMultilevel"/>
    <w:tmpl w:val="A94686F0"/>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32" w15:restartNumberingAfterBreak="0">
    <w:nsid w:val="62801A9C"/>
    <w:multiLevelType w:val="hybridMultilevel"/>
    <w:tmpl w:val="FE98C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5C12C3"/>
    <w:multiLevelType w:val="hybridMultilevel"/>
    <w:tmpl w:val="0AC44190"/>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80B4CEB"/>
    <w:multiLevelType w:val="multilevel"/>
    <w:tmpl w:val="420059C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936C18"/>
    <w:multiLevelType w:val="multilevel"/>
    <w:tmpl w:val="3C8AD194"/>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F31121"/>
    <w:multiLevelType w:val="hybridMultilevel"/>
    <w:tmpl w:val="A290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4135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B64F3F"/>
    <w:multiLevelType w:val="hybridMultilevel"/>
    <w:tmpl w:val="B81A4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C51680"/>
    <w:multiLevelType w:val="hybridMultilevel"/>
    <w:tmpl w:val="ACF4A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9A6C13"/>
    <w:multiLevelType w:val="hybridMultilevel"/>
    <w:tmpl w:val="CF76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8121BF"/>
    <w:multiLevelType w:val="hybridMultilevel"/>
    <w:tmpl w:val="CA6294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8C0BC8"/>
    <w:multiLevelType w:val="multilevel"/>
    <w:tmpl w:val="377882B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0C21DC1"/>
    <w:multiLevelType w:val="hybridMultilevel"/>
    <w:tmpl w:val="36C6BCE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15:restartNumberingAfterBreak="0">
    <w:nsid w:val="72B43BCB"/>
    <w:multiLevelType w:val="hybridMultilevel"/>
    <w:tmpl w:val="B758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3112551"/>
    <w:multiLevelType w:val="hybridMultilevel"/>
    <w:tmpl w:val="A37C4416"/>
    <w:lvl w:ilvl="0" w:tplc="8EE21CC0">
      <w:start w:val="1"/>
      <w:numFmt w:val="bullet"/>
      <w:lvlText w:val=""/>
      <w:lvlJc w:val="left"/>
      <w:pPr>
        <w:ind w:left="1440" w:hanging="360"/>
      </w:pPr>
      <w:rPr>
        <w:rFonts w:ascii="Symbol" w:hAnsi="Symbol" w:hint="default"/>
        <w:sz w:val="16"/>
        <w:szCs w:val="16"/>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9C54E17"/>
    <w:multiLevelType w:val="hybridMultilevel"/>
    <w:tmpl w:val="9300001E"/>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2083218040">
    <w:abstractNumId w:val="26"/>
  </w:num>
  <w:num w:numId="2" w16cid:durableId="1142848460">
    <w:abstractNumId w:val="10"/>
  </w:num>
  <w:num w:numId="3" w16cid:durableId="1674717563">
    <w:abstractNumId w:val="46"/>
  </w:num>
  <w:num w:numId="4" w16cid:durableId="1285774499">
    <w:abstractNumId w:val="22"/>
  </w:num>
  <w:num w:numId="5" w16cid:durableId="253444889">
    <w:abstractNumId w:val="39"/>
  </w:num>
  <w:num w:numId="6" w16cid:durableId="500392515">
    <w:abstractNumId w:val="44"/>
  </w:num>
  <w:num w:numId="7" w16cid:durableId="1653289100">
    <w:abstractNumId w:val="17"/>
  </w:num>
  <w:num w:numId="8" w16cid:durableId="1266963315">
    <w:abstractNumId w:val="5"/>
  </w:num>
  <w:num w:numId="9" w16cid:durableId="91703161">
    <w:abstractNumId w:val="15"/>
  </w:num>
  <w:num w:numId="10" w16cid:durableId="2003192653">
    <w:abstractNumId w:val="23"/>
  </w:num>
  <w:num w:numId="11" w16cid:durableId="402027204">
    <w:abstractNumId w:val="2"/>
  </w:num>
  <w:num w:numId="12" w16cid:durableId="66197067">
    <w:abstractNumId w:val="8"/>
  </w:num>
  <w:num w:numId="13" w16cid:durableId="1693145872">
    <w:abstractNumId w:val="31"/>
  </w:num>
  <w:num w:numId="14" w16cid:durableId="360516074">
    <w:abstractNumId w:val="14"/>
  </w:num>
  <w:num w:numId="15" w16cid:durableId="360132020">
    <w:abstractNumId w:val="43"/>
  </w:num>
  <w:num w:numId="16" w16cid:durableId="1012731362">
    <w:abstractNumId w:val="25"/>
  </w:num>
  <w:num w:numId="17" w16cid:durableId="1170556844">
    <w:abstractNumId w:val="32"/>
  </w:num>
  <w:num w:numId="18" w16cid:durableId="2113822103">
    <w:abstractNumId w:val="7"/>
  </w:num>
  <w:num w:numId="19" w16cid:durableId="1030565510">
    <w:abstractNumId w:val="28"/>
  </w:num>
  <w:num w:numId="20" w16cid:durableId="1788113335">
    <w:abstractNumId w:val="29"/>
  </w:num>
  <w:num w:numId="21" w16cid:durableId="1079912665">
    <w:abstractNumId w:val="38"/>
  </w:num>
  <w:num w:numId="22" w16cid:durableId="1538542926">
    <w:abstractNumId w:val="12"/>
  </w:num>
  <w:num w:numId="23" w16cid:durableId="1761293075">
    <w:abstractNumId w:val="19"/>
  </w:num>
  <w:num w:numId="24" w16cid:durableId="123276911">
    <w:abstractNumId w:val="40"/>
  </w:num>
  <w:num w:numId="25" w16cid:durableId="1096436495">
    <w:abstractNumId w:val="20"/>
  </w:num>
  <w:num w:numId="26" w16cid:durableId="466552865">
    <w:abstractNumId w:val="21"/>
  </w:num>
  <w:num w:numId="27" w16cid:durableId="1772120844">
    <w:abstractNumId w:val="41"/>
  </w:num>
  <w:num w:numId="28" w16cid:durableId="502860605">
    <w:abstractNumId w:val="37"/>
  </w:num>
  <w:num w:numId="29" w16cid:durableId="1980532">
    <w:abstractNumId w:val="35"/>
  </w:num>
  <w:num w:numId="30" w16cid:durableId="911819340">
    <w:abstractNumId w:val="3"/>
  </w:num>
  <w:num w:numId="31" w16cid:durableId="1892767983">
    <w:abstractNumId w:val="34"/>
  </w:num>
  <w:num w:numId="32" w16cid:durableId="171724033">
    <w:abstractNumId w:val="36"/>
  </w:num>
  <w:num w:numId="33" w16cid:durableId="1054353278">
    <w:abstractNumId w:val="13"/>
  </w:num>
  <w:num w:numId="34" w16cid:durableId="2068146534">
    <w:abstractNumId w:val="24"/>
  </w:num>
  <w:num w:numId="35" w16cid:durableId="1269005099">
    <w:abstractNumId w:val="1"/>
  </w:num>
  <w:num w:numId="36" w16cid:durableId="545602598">
    <w:abstractNumId w:val="6"/>
  </w:num>
  <w:num w:numId="37" w16cid:durableId="480124125">
    <w:abstractNumId w:val="45"/>
  </w:num>
  <w:num w:numId="38" w16cid:durableId="2129927535">
    <w:abstractNumId w:val="27"/>
  </w:num>
  <w:num w:numId="39" w16cid:durableId="169879709">
    <w:abstractNumId w:val="0"/>
  </w:num>
  <w:num w:numId="40" w16cid:durableId="1759869220">
    <w:abstractNumId w:val="11"/>
  </w:num>
  <w:num w:numId="41" w16cid:durableId="245573027">
    <w:abstractNumId w:val="33"/>
  </w:num>
  <w:num w:numId="42" w16cid:durableId="1056977445">
    <w:abstractNumId w:val="9"/>
  </w:num>
  <w:num w:numId="43" w16cid:durableId="2039966817">
    <w:abstractNumId w:val="42"/>
  </w:num>
  <w:num w:numId="44" w16cid:durableId="1887787844">
    <w:abstractNumId w:val="18"/>
  </w:num>
  <w:num w:numId="45" w16cid:durableId="268315966">
    <w:abstractNumId w:val="30"/>
  </w:num>
  <w:num w:numId="46" w16cid:durableId="1916359847">
    <w:abstractNumId w:val="16"/>
  </w:num>
  <w:num w:numId="47" w16cid:durableId="14087233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7D"/>
    <w:rsid w:val="000062A2"/>
    <w:rsid w:val="0001264F"/>
    <w:rsid w:val="000126FC"/>
    <w:rsid w:val="0002705C"/>
    <w:rsid w:val="00031576"/>
    <w:rsid w:val="00041C24"/>
    <w:rsid w:val="000429F8"/>
    <w:rsid w:val="00045DBE"/>
    <w:rsid w:val="00060E32"/>
    <w:rsid w:val="00070886"/>
    <w:rsid w:val="00074609"/>
    <w:rsid w:val="0008510B"/>
    <w:rsid w:val="00086855"/>
    <w:rsid w:val="000C5067"/>
    <w:rsid w:val="001017C4"/>
    <w:rsid w:val="00101968"/>
    <w:rsid w:val="00106B52"/>
    <w:rsid w:val="00107818"/>
    <w:rsid w:val="00112BBC"/>
    <w:rsid w:val="0012261A"/>
    <w:rsid w:val="001267B7"/>
    <w:rsid w:val="001339A6"/>
    <w:rsid w:val="00136497"/>
    <w:rsid w:val="001629EA"/>
    <w:rsid w:val="00163CAC"/>
    <w:rsid w:val="00174B79"/>
    <w:rsid w:val="001808FD"/>
    <w:rsid w:val="0018132D"/>
    <w:rsid w:val="0019528D"/>
    <w:rsid w:val="001972D1"/>
    <w:rsid w:val="001977E5"/>
    <w:rsid w:val="001A1FCC"/>
    <w:rsid w:val="001B2524"/>
    <w:rsid w:val="001E112F"/>
    <w:rsid w:val="001E1E16"/>
    <w:rsid w:val="001E4994"/>
    <w:rsid w:val="00223D24"/>
    <w:rsid w:val="0023067B"/>
    <w:rsid w:val="0024028E"/>
    <w:rsid w:val="0024267D"/>
    <w:rsid w:val="0024738A"/>
    <w:rsid w:val="002623C7"/>
    <w:rsid w:val="00266C04"/>
    <w:rsid w:val="0027055A"/>
    <w:rsid w:val="00275E1A"/>
    <w:rsid w:val="00281C89"/>
    <w:rsid w:val="00285095"/>
    <w:rsid w:val="002855AE"/>
    <w:rsid w:val="0028667B"/>
    <w:rsid w:val="002967EA"/>
    <w:rsid w:val="002975B0"/>
    <w:rsid w:val="002A26A5"/>
    <w:rsid w:val="002A2FFF"/>
    <w:rsid w:val="002A6BBD"/>
    <w:rsid w:val="002B46F7"/>
    <w:rsid w:val="002D4A3C"/>
    <w:rsid w:val="002F6BDB"/>
    <w:rsid w:val="003019DE"/>
    <w:rsid w:val="003045FE"/>
    <w:rsid w:val="00311428"/>
    <w:rsid w:val="003153CF"/>
    <w:rsid w:val="00320604"/>
    <w:rsid w:val="0032119F"/>
    <w:rsid w:val="00333838"/>
    <w:rsid w:val="00334D01"/>
    <w:rsid w:val="00342CF7"/>
    <w:rsid w:val="00351CF0"/>
    <w:rsid w:val="00372972"/>
    <w:rsid w:val="00376144"/>
    <w:rsid w:val="00381680"/>
    <w:rsid w:val="00390647"/>
    <w:rsid w:val="00394AD0"/>
    <w:rsid w:val="00396A9A"/>
    <w:rsid w:val="003B706F"/>
    <w:rsid w:val="003B74DF"/>
    <w:rsid w:val="003C24BA"/>
    <w:rsid w:val="003C63CD"/>
    <w:rsid w:val="003D733C"/>
    <w:rsid w:val="003E46E2"/>
    <w:rsid w:val="003E59C0"/>
    <w:rsid w:val="003F79A3"/>
    <w:rsid w:val="004052C7"/>
    <w:rsid w:val="0040643E"/>
    <w:rsid w:val="00415EA1"/>
    <w:rsid w:val="00416AE5"/>
    <w:rsid w:val="00417B5C"/>
    <w:rsid w:val="004305E6"/>
    <w:rsid w:val="004471F8"/>
    <w:rsid w:val="00453BF4"/>
    <w:rsid w:val="00470B5B"/>
    <w:rsid w:val="00470D4A"/>
    <w:rsid w:val="004845CE"/>
    <w:rsid w:val="0049163C"/>
    <w:rsid w:val="00497CA0"/>
    <w:rsid w:val="004A521A"/>
    <w:rsid w:val="004A5B4D"/>
    <w:rsid w:val="004B13C6"/>
    <w:rsid w:val="004B2327"/>
    <w:rsid w:val="004B41AC"/>
    <w:rsid w:val="004B470C"/>
    <w:rsid w:val="004C16AF"/>
    <w:rsid w:val="004C6F67"/>
    <w:rsid w:val="004F0317"/>
    <w:rsid w:val="004F19C1"/>
    <w:rsid w:val="00511BD7"/>
    <w:rsid w:val="005343E9"/>
    <w:rsid w:val="00547E10"/>
    <w:rsid w:val="00560780"/>
    <w:rsid w:val="005728EB"/>
    <w:rsid w:val="00574632"/>
    <w:rsid w:val="005A281D"/>
    <w:rsid w:val="005D4BAE"/>
    <w:rsid w:val="005D6F3E"/>
    <w:rsid w:val="005E0A00"/>
    <w:rsid w:val="005E0E8C"/>
    <w:rsid w:val="00602B10"/>
    <w:rsid w:val="00603A7B"/>
    <w:rsid w:val="00603DC5"/>
    <w:rsid w:val="00603DCF"/>
    <w:rsid w:val="00605D00"/>
    <w:rsid w:val="00607D6C"/>
    <w:rsid w:val="0061404A"/>
    <w:rsid w:val="00616356"/>
    <w:rsid w:val="006204A0"/>
    <w:rsid w:val="006226AB"/>
    <w:rsid w:val="00642781"/>
    <w:rsid w:val="00644995"/>
    <w:rsid w:val="006514DB"/>
    <w:rsid w:val="00653498"/>
    <w:rsid w:val="00653CBA"/>
    <w:rsid w:val="00657CE9"/>
    <w:rsid w:val="00666AF9"/>
    <w:rsid w:val="00671D96"/>
    <w:rsid w:val="006759FB"/>
    <w:rsid w:val="00681CF2"/>
    <w:rsid w:val="006863DF"/>
    <w:rsid w:val="00690812"/>
    <w:rsid w:val="006A2C29"/>
    <w:rsid w:val="006B1E59"/>
    <w:rsid w:val="006D3DEA"/>
    <w:rsid w:val="006D5D98"/>
    <w:rsid w:val="006F088F"/>
    <w:rsid w:val="006F6AA8"/>
    <w:rsid w:val="00720049"/>
    <w:rsid w:val="00720EA6"/>
    <w:rsid w:val="00722A8E"/>
    <w:rsid w:val="007341C7"/>
    <w:rsid w:val="00751C2A"/>
    <w:rsid w:val="007533EE"/>
    <w:rsid w:val="00757BBE"/>
    <w:rsid w:val="00774986"/>
    <w:rsid w:val="00774FA5"/>
    <w:rsid w:val="00782601"/>
    <w:rsid w:val="00785C32"/>
    <w:rsid w:val="00790AB4"/>
    <w:rsid w:val="00797A95"/>
    <w:rsid w:val="007A072C"/>
    <w:rsid w:val="007D561E"/>
    <w:rsid w:val="007D60F9"/>
    <w:rsid w:val="007E35A9"/>
    <w:rsid w:val="00801CDD"/>
    <w:rsid w:val="00806700"/>
    <w:rsid w:val="00807660"/>
    <w:rsid w:val="00813236"/>
    <w:rsid w:val="00845980"/>
    <w:rsid w:val="00853554"/>
    <w:rsid w:val="0085544B"/>
    <w:rsid w:val="0086135E"/>
    <w:rsid w:val="0086329E"/>
    <w:rsid w:val="008676A1"/>
    <w:rsid w:val="00871989"/>
    <w:rsid w:val="0087495B"/>
    <w:rsid w:val="00892548"/>
    <w:rsid w:val="008A2684"/>
    <w:rsid w:val="008A552E"/>
    <w:rsid w:val="008B43CE"/>
    <w:rsid w:val="008C44DC"/>
    <w:rsid w:val="008D6A90"/>
    <w:rsid w:val="00910F64"/>
    <w:rsid w:val="00910FEF"/>
    <w:rsid w:val="00915CF0"/>
    <w:rsid w:val="00917783"/>
    <w:rsid w:val="009236E6"/>
    <w:rsid w:val="0092594E"/>
    <w:rsid w:val="00944906"/>
    <w:rsid w:val="009457F0"/>
    <w:rsid w:val="00951BC1"/>
    <w:rsid w:val="009558CF"/>
    <w:rsid w:val="00956E7C"/>
    <w:rsid w:val="009700C9"/>
    <w:rsid w:val="009819BF"/>
    <w:rsid w:val="00983297"/>
    <w:rsid w:val="00991D02"/>
    <w:rsid w:val="00992BB1"/>
    <w:rsid w:val="009D03BA"/>
    <w:rsid w:val="009D0BE4"/>
    <w:rsid w:val="009D1265"/>
    <w:rsid w:val="009E49E0"/>
    <w:rsid w:val="009F4257"/>
    <w:rsid w:val="009F5682"/>
    <w:rsid w:val="00A00ABB"/>
    <w:rsid w:val="00A03279"/>
    <w:rsid w:val="00A0412F"/>
    <w:rsid w:val="00A06ADF"/>
    <w:rsid w:val="00A24F5D"/>
    <w:rsid w:val="00A34A2A"/>
    <w:rsid w:val="00A60C6C"/>
    <w:rsid w:val="00A67832"/>
    <w:rsid w:val="00A67CE2"/>
    <w:rsid w:val="00A7306F"/>
    <w:rsid w:val="00A80629"/>
    <w:rsid w:val="00AB21D6"/>
    <w:rsid w:val="00B07B00"/>
    <w:rsid w:val="00B2496E"/>
    <w:rsid w:val="00B257D7"/>
    <w:rsid w:val="00B45322"/>
    <w:rsid w:val="00B472F9"/>
    <w:rsid w:val="00B51814"/>
    <w:rsid w:val="00B6053C"/>
    <w:rsid w:val="00B61E75"/>
    <w:rsid w:val="00B7354B"/>
    <w:rsid w:val="00B77B7D"/>
    <w:rsid w:val="00B850A3"/>
    <w:rsid w:val="00B87818"/>
    <w:rsid w:val="00B8787B"/>
    <w:rsid w:val="00B91E0B"/>
    <w:rsid w:val="00B961A2"/>
    <w:rsid w:val="00BA5EEE"/>
    <w:rsid w:val="00BB0B6F"/>
    <w:rsid w:val="00BB1949"/>
    <w:rsid w:val="00BC0C87"/>
    <w:rsid w:val="00BC6CE0"/>
    <w:rsid w:val="00BE2963"/>
    <w:rsid w:val="00BE600A"/>
    <w:rsid w:val="00BF3501"/>
    <w:rsid w:val="00C00774"/>
    <w:rsid w:val="00C039B9"/>
    <w:rsid w:val="00C039D1"/>
    <w:rsid w:val="00C1603D"/>
    <w:rsid w:val="00C16329"/>
    <w:rsid w:val="00C33DED"/>
    <w:rsid w:val="00C40935"/>
    <w:rsid w:val="00C516B7"/>
    <w:rsid w:val="00C54822"/>
    <w:rsid w:val="00C6737C"/>
    <w:rsid w:val="00C70278"/>
    <w:rsid w:val="00C70F00"/>
    <w:rsid w:val="00C7595A"/>
    <w:rsid w:val="00C75EB6"/>
    <w:rsid w:val="00C96F54"/>
    <w:rsid w:val="00CA1188"/>
    <w:rsid w:val="00CB0DF4"/>
    <w:rsid w:val="00CB609F"/>
    <w:rsid w:val="00CC2E49"/>
    <w:rsid w:val="00CD25F6"/>
    <w:rsid w:val="00CD4C4C"/>
    <w:rsid w:val="00CE3448"/>
    <w:rsid w:val="00CE3A95"/>
    <w:rsid w:val="00CF10BF"/>
    <w:rsid w:val="00CF19F2"/>
    <w:rsid w:val="00CF28B2"/>
    <w:rsid w:val="00CF6991"/>
    <w:rsid w:val="00D137BB"/>
    <w:rsid w:val="00D33445"/>
    <w:rsid w:val="00D43DD0"/>
    <w:rsid w:val="00D50759"/>
    <w:rsid w:val="00D730AD"/>
    <w:rsid w:val="00D734C5"/>
    <w:rsid w:val="00D74D6E"/>
    <w:rsid w:val="00D75B77"/>
    <w:rsid w:val="00D85331"/>
    <w:rsid w:val="00D95222"/>
    <w:rsid w:val="00DA7452"/>
    <w:rsid w:val="00DA7FE4"/>
    <w:rsid w:val="00DC532F"/>
    <w:rsid w:val="00DE22A9"/>
    <w:rsid w:val="00DE4D7B"/>
    <w:rsid w:val="00DF4E38"/>
    <w:rsid w:val="00E07C66"/>
    <w:rsid w:val="00E22E69"/>
    <w:rsid w:val="00E23782"/>
    <w:rsid w:val="00E23EBC"/>
    <w:rsid w:val="00E259E6"/>
    <w:rsid w:val="00E3139F"/>
    <w:rsid w:val="00E33343"/>
    <w:rsid w:val="00E334A9"/>
    <w:rsid w:val="00E35AAE"/>
    <w:rsid w:val="00E35C40"/>
    <w:rsid w:val="00E5341D"/>
    <w:rsid w:val="00E637BF"/>
    <w:rsid w:val="00E749C2"/>
    <w:rsid w:val="00E92671"/>
    <w:rsid w:val="00ED51D7"/>
    <w:rsid w:val="00EE0D27"/>
    <w:rsid w:val="00EE430F"/>
    <w:rsid w:val="00EE6BF8"/>
    <w:rsid w:val="00EF58B4"/>
    <w:rsid w:val="00F43183"/>
    <w:rsid w:val="00F47E83"/>
    <w:rsid w:val="00F523CE"/>
    <w:rsid w:val="00F647D3"/>
    <w:rsid w:val="00F7660F"/>
    <w:rsid w:val="00F82036"/>
    <w:rsid w:val="00F82BA4"/>
    <w:rsid w:val="00F83ED0"/>
    <w:rsid w:val="00FA0C19"/>
    <w:rsid w:val="00FB57DE"/>
    <w:rsid w:val="00FC6094"/>
    <w:rsid w:val="00FC7B86"/>
    <w:rsid w:val="00FE3244"/>
    <w:rsid w:val="00FE343D"/>
    <w:rsid w:val="00FE7EFC"/>
    <w:rsid w:val="00FF3872"/>
    <w:rsid w:val="00FF46CE"/>
    <w:rsid w:val="00FF733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91CB92"/>
  <w14:defaultImageDpi w14:val="300"/>
  <w15:docId w15:val="{BF61B8A2-2F25-40D6-B74F-CD07C382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7">
    <w:name w:val="heading 7"/>
    <w:basedOn w:val="Normal"/>
    <w:next w:val="Normal"/>
    <w:link w:val="Heading7Char"/>
    <w:uiPriority w:val="9"/>
    <w:semiHidden/>
    <w:unhideWhenUsed/>
    <w:qFormat/>
    <w:rsid w:val="00BB1949"/>
    <w:pPr>
      <w:keepNext/>
      <w:keepLines/>
      <w:spacing w:before="200" w:line="274" w:lineRule="auto"/>
      <w:outlineLvl w:val="6"/>
    </w:pPr>
    <w:rPr>
      <w:rFonts w:asciiTheme="majorHAnsi" w:eastAsiaTheme="majorEastAsia" w:hAnsiTheme="majorHAnsi" w:cstheme="majorBidi"/>
      <w:i/>
      <w:iCs/>
      <w:color w:val="44546A" w:themeColor="text2"/>
      <w:kern w:val="22"/>
      <w:sz w:val="22"/>
      <w:szCs w:val="22"/>
      <w:lang w:eastAsia="en-US"/>
      <w14:ligatures w14:val="all"/>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F19F2"/>
    <w:pPr>
      <w:tabs>
        <w:tab w:val="center" w:pos="4320"/>
        <w:tab w:val="right" w:pos="8640"/>
      </w:tabs>
    </w:pPr>
  </w:style>
  <w:style w:type="character" w:customStyle="1" w:styleId="HeaderChar">
    <w:name w:val="Header Char"/>
    <w:link w:val="Header"/>
    <w:rsid w:val="00CF19F2"/>
    <w:rPr>
      <w:sz w:val="24"/>
      <w:szCs w:val="24"/>
      <w:lang w:eastAsia="en-GB"/>
    </w:rPr>
  </w:style>
  <w:style w:type="paragraph" w:styleId="Footer">
    <w:name w:val="footer"/>
    <w:basedOn w:val="Normal"/>
    <w:link w:val="FooterChar"/>
    <w:uiPriority w:val="99"/>
    <w:rsid w:val="00CF19F2"/>
    <w:pPr>
      <w:tabs>
        <w:tab w:val="center" w:pos="4320"/>
        <w:tab w:val="right" w:pos="8640"/>
      </w:tabs>
    </w:pPr>
  </w:style>
  <w:style w:type="character" w:customStyle="1" w:styleId="FooterChar">
    <w:name w:val="Footer Char"/>
    <w:link w:val="Footer"/>
    <w:uiPriority w:val="99"/>
    <w:rsid w:val="00CF19F2"/>
    <w:rPr>
      <w:sz w:val="24"/>
      <w:szCs w:val="24"/>
      <w:lang w:eastAsia="en-GB"/>
    </w:rPr>
  </w:style>
  <w:style w:type="paragraph" w:styleId="BalloonText">
    <w:name w:val="Balloon Text"/>
    <w:basedOn w:val="Normal"/>
    <w:link w:val="BalloonTextChar"/>
    <w:rsid w:val="00605D00"/>
    <w:rPr>
      <w:rFonts w:ascii="Segoe UI" w:hAnsi="Segoe UI" w:cs="Segoe UI"/>
      <w:sz w:val="18"/>
      <w:szCs w:val="18"/>
    </w:rPr>
  </w:style>
  <w:style w:type="character" w:customStyle="1" w:styleId="BalloonTextChar">
    <w:name w:val="Balloon Text Char"/>
    <w:basedOn w:val="DefaultParagraphFont"/>
    <w:link w:val="BalloonText"/>
    <w:rsid w:val="00605D00"/>
    <w:rPr>
      <w:rFonts w:ascii="Segoe UI" w:hAnsi="Segoe UI" w:cs="Segoe UI"/>
      <w:sz w:val="18"/>
      <w:szCs w:val="18"/>
    </w:rPr>
  </w:style>
  <w:style w:type="paragraph" w:styleId="ListParagraph">
    <w:name w:val="List Paragraph"/>
    <w:basedOn w:val="Normal"/>
    <w:uiPriority w:val="34"/>
    <w:qFormat/>
    <w:rsid w:val="007341C7"/>
    <w:pPr>
      <w:ind w:left="720"/>
      <w:contextualSpacing/>
    </w:pPr>
  </w:style>
  <w:style w:type="paragraph" w:styleId="NormalWeb">
    <w:name w:val="Normal (Web)"/>
    <w:basedOn w:val="Normal"/>
    <w:uiPriority w:val="99"/>
    <w:unhideWhenUsed/>
    <w:rsid w:val="00C40935"/>
    <w:pPr>
      <w:spacing w:before="100" w:beforeAutospacing="1" w:after="100" w:afterAutospacing="1"/>
    </w:pPr>
    <w:rPr>
      <w:rFonts w:ascii="Times" w:eastAsiaTheme="minorEastAsia" w:hAnsi="Times"/>
      <w:sz w:val="20"/>
      <w:szCs w:val="20"/>
      <w:lang w:eastAsia="en-US"/>
    </w:rPr>
  </w:style>
  <w:style w:type="paragraph" w:customStyle="1" w:styleId="Default">
    <w:name w:val="Default"/>
    <w:rsid w:val="00C40935"/>
    <w:pPr>
      <w:autoSpaceDE w:val="0"/>
      <w:autoSpaceDN w:val="0"/>
      <w:adjustRightInd w:val="0"/>
    </w:pPr>
    <w:rPr>
      <w:rFonts w:ascii="Calibri" w:eastAsiaTheme="minorEastAsia" w:hAnsi="Calibri" w:cs="Calibri"/>
      <w:color w:val="000000"/>
      <w:sz w:val="24"/>
      <w:szCs w:val="24"/>
      <w:lang w:eastAsia="en-US"/>
    </w:rPr>
  </w:style>
  <w:style w:type="table" w:styleId="TableGrid">
    <w:name w:val="Table Grid"/>
    <w:basedOn w:val="TableNormal"/>
    <w:uiPriority w:val="59"/>
    <w:rsid w:val="00F82BA4"/>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C039B9"/>
    <w:rPr>
      <w:i/>
      <w:iCs/>
    </w:rPr>
  </w:style>
  <w:style w:type="table" w:customStyle="1" w:styleId="TableGrid1">
    <w:name w:val="Table Grid1"/>
    <w:basedOn w:val="TableNormal"/>
    <w:next w:val="TableGrid"/>
    <w:uiPriority w:val="39"/>
    <w:rsid w:val="00A0412F"/>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B1949"/>
    <w:rPr>
      <w:rFonts w:asciiTheme="majorHAnsi" w:eastAsiaTheme="majorEastAsia" w:hAnsiTheme="majorHAnsi" w:cstheme="majorBidi"/>
      <w:i/>
      <w:iCs/>
      <w:color w:val="44546A" w:themeColor="text2"/>
      <w:kern w:val="22"/>
      <w:sz w:val="22"/>
      <w:szCs w:val="22"/>
      <w:lang w:eastAsia="en-US"/>
      <w14:ligatures w14:val="all"/>
      <w14:cntxtAlts/>
    </w:rPr>
  </w:style>
  <w:style w:type="table" w:customStyle="1" w:styleId="TableGrid2">
    <w:name w:val="Table Grid2"/>
    <w:basedOn w:val="TableNormal"/>
    <w:next w:val="TableGrid"/>
    <w:uiPriority w:val="39"/>
    <w:rsid w:val="00ED51D7"/>
    <w:pPr>
      <w:jc w:val="both"/>
    </w:pPr>
    <w:rPr>
      <w:rFonts w:ascii="Arial" w:eastAsiaTheme="minorHAnsi" w:hAnsi="Arial"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3697</Words>
  <Characters>21077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Kinetic Letters products</vt:lpstr>
    </vt:vector>
  </TitlesOfParts>
  <Company> </Company>
  <LinksUpToDate>false</LinksUpToDate>
  <CharactersWithSpaces>24725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Kinetic Letters products</dc:title>
  <dc:subject/>
  <dc:creator>Margaret Williamson</dc:creator>
  <cp:keywords/>
  <dc:description/>
  <cp:lastModifiedBy>G Gascoine</cp:lastModifiedBy>
  <cp:revision>2</cp:revision>
  <cp:lastPrinted>2021-12-21T00:01:00Z</cp:lastPrinted>
  <dcterms:created xsi:type="dcterms:W3CDTF">2024-06-17T14:50:00Z</dcterms:created>
  <dcterms:modified xsi:type="dcterms:W3CDTF">2024-06-17T14:50:00Z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3,4,5</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6,7,9</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2024-02-01T11:29:19Z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9e728a90-7205-4464-80be-b30108824013</vt:lpwstr>
  </property>
  <property fmtid="{D5CDD505-2E9C-101B-9397-08002B2CF9AE}" pid="14" name="MSIP_Label_b3e3b5ea-4b98-4e48-b5c9-b587d8d98a9b_ContentBits">
    <vt:lpwstr>3</vt:lpwstr>
  </property>
</Properties>
</file>